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1DAA" w14:textId="7E2B7EFE" w:rsidR="008B6AC5" w:rsidRDefault="008B6AC5" w:rsidP="00A331FC">
      <w:pPr>
        <w:pStyle w:val="Bezodstpw"/>
        <w:jc w:val="right"/>
        <w:rPr>
          <w:rFonts w:asciiTheme="minorHAnsi" w:hAnsiTheme="minorHAnsi" w:cstheme="minorHAnsi"/>
          <w:b/>
        </w:rPr>
      </w:pPr>
    </w:p>
    <w:p w14:paraId="1B40C248" w14:textId="063DA9C0" w:rsidR="008B6AC5" w:rsidRPr="00535984" w:rsidRDefault="008B6AC5" w:rsidP="008B6AC5">
      <w:pPr>
        <w:pStyle w:val="Bezodstpw"/>
        <w:jc w:val="right"/>
      </w:pPr>
      <w:r w:rsidRPr="00535984">
        <w:t>Łódź, dnia</w:t>
      </w:r>
      <w:r w:rsidR="00A331FC">
        <w:t xml:space="preserve"> 8 grudnia </w:t>
      </w:r>
      <w:r w:rsidRPr="00535984">
        <w:t>2022 r.</w:t>
      </w:r>
    </w:p>
    <w:p w14:paraId="1E69FC48" w14:textId="77777777" w:rsidR="008B6AC5" w:rsidRDefault="008B6AC5" w:rsidP="008B6AC5">
      <w:pPr>
        <w:pStyle w:val="Bezodstpw"/>
        <w:rPr>
          <w:rFonts w:cs="Calibri"/>
        </w:rPr>
      </w:pPr>
      <w:r w:rsidRPr="00535984">
        <w:rPr>
          <w:rFonts w:cs="Calibri"/>
        </w:rPr>
        <w:t>MPU.ZP3.46.</w:t>
      </w:r>
      <w:r w:rsidRPr="00E367A6">
        <w:rPr>
          <w:rFonts w:cs="Calibri"/>
        </w:rPr>
        <w:t>277</w:t>
      </w:r>
      <w:r w:rsidRPr="00535984">
        <w:rPr>
          <w:rFonts w:cs="Calibri"/>
        </w:rPr>
        <w:t>.202</w:t>
      </w:r>
      <w:r>
        <w:rPr>
          <w:rFonts w:cs="Calibri"/>
        </w:rPr>
        <w:t>2</w:t>
      </w:r>
      <w:r w:rsidRPr="00535984">
        <w:rPr>
          <w:rFonts w:cs="Calibri"/>
        </w:rPr>
        <w:t>.JO.</w:t>
      </w:r>
      <w:r>
        <w:rPr>
          <w:rFonts w:cs="Calibri"/>
        </w:rPr>
        <w:t>MKo</w:t>
      </w:r>
    </w:p>
    <w:p w14:paraId="63000B81" w14:textId="77777777" w:rsidR="008B6AC5" w:rsidRDefault="008B6AC5" w:rsidP="008B6AC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13C63A4B" w14:textId="77777777" w:rsidR="008B6AC5" w:rsidRPr="00D276DA" w:rsidRDefault="008B6AC5" w:rsidP="008B6AC5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36B70E56" w14:textId="3821BE4E" w:rsidR="008B6AC5" w:rsidRPr="00D276DA" w:rsidRDefault="008B6AC5" w:rsidP="008B6AC5">
      <w:pPr>
        <w:spacing w:after="240"/>
        <w:jc w:val="center"/>
        <w:rPr>
          <w:rFonts w:asciiTheme="minorHAnsi" w:hAnsiTheme="minorHAnsi" w:cstheme="minorHAnsi"/>
          <w:b/>
          <w:sz w:val="22"/>
        </w:rPr>
      </w:pPr>
      <w:r w:rsidRPr="00D276DA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BWIESZCZENIE</w:t>
      </w:r>
    </w:p>
    <w:p w14:paraId="27ADD0D6" w14:textId="77777777" w:rsidR="008B6AC5" w:rsidRDefault="008B6AC5" w:rsidP="008B6AC5">
      <w:pPr>
        <w:spacing w:after="0"/>
        <w:ind w:right="28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E23AB8">
        <w:rPr>
          <w:rFonts w:asciiTheme="minorHAnsi" w:hAnsiTheme="minorHAnsi" w:cstheme="minorHAnsi"/>
          <w:b/>
          <w:sz w:val="22"/>
        </w:rPr>
        <w:t>o przyjęciu dokument</w:t>
      </w:r>
      <w:r>
        <w:rPr>
          <w:rFonts w:asciiTheme="minorHAnsi" w:hAnsiTheme="minorHAnsi" w:cstheme="minorHAnsi"/>
          <w:b/>
          <w:sz w:val="22"/>
        </w:rPr>
        <w:t>u -</w:t>
      </w:r>
      <w:r w:rsidRPr="003C220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>miejscow</w:t>
      </w:r>
      <w:r>
        <w:rPr>
          <w:rFonts w:asciiTheme="minorHAnsi" w:eastAsia="Times New Roman" w:hAnsiTheme="minorHAnsi" w:cstheme="minorHAnsi"/>
          <w:b/>
          <w:sz w:val="22"/>
          <w:lang w:eastAsia="pl-PL"/>
        </w:rPr>
        <w:t>ego</w:t>
      </w: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plan</w:t>
      </w:r>
      <w:r>
        <w:rPr>
          <w:rFonts w:asciiTheme="minorHAnsi" w:eastAsia="Times New Roman" w:hAnsiTheme="minorHAnsi" w:cstheme="minorHAnsi"/>
          <w:b/>
          <w:sz w:val="22"/>
          <w:lang w:eastAsia="pl-PL"/>
        </w:rPr>
        <w:t>u</w:t>
      </w: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zagospodarowania 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70317">
        <w:rPr>
          <w:rFonts w:asciiTheme="minorHAnsi" w:eastAsia="Times New Roman" w:hAnsiTheme="minorHAnsi" w:cstheme="minorHAnsi"/>
          <w:b/>
          <w:sz w:val="22"/>
          <w:lang w:eastAsia="pl-PL"/>
        </w:rPr>
        <w:t>dla części obszaru miasta Łodzi</w:t>
      </w:r>
      <w:r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Pr="00E5704C">
        <w:rPr>
          <w:rFonts w:asciiTheme="minorHAnsi" w:eastAsia="Times New Roman" w:hAnsiTheme="minorHAnsi" w:cstheme="minorHAnsi"/>
          <w:b/>
          <w:sz w:val="22"/>
          <w:lang w:eastAsia="pl-PL" w:bidi="pl-PL"/>
        </w:rPr>
        <w:t>obejmującej dolinę rzeki Sokołówki, położonej w</w:t>
      </w:r>
      <w:r>
        <w:rPr>
          <w:rFonts w:asciiTheme="minorHAnsi" w:eastAsia="Times New Roman" w:hAnsiTheme="minorHAnsi" w:cstheme="minorHAnsi"/>
          <w:b/>
          <w:sz w:val="22"/>
          <w:lang w:eastAsia="pl-PL" w:bidi="pl-PL"/>
        </w:rPr>
        <w:t xml:space="preserve"> </w:t>
      </w:r>
      <w:r w:rsidRPr="00E5704C">
        <w:rPr>
          <w:rFonts w:asciiTheme="minorHAnsi" w:eastAsia="Times New Roman" w:hAnsiTheme="minorHAnsi" w:cstheme="minorHAnsi"/>
          <w:b/>
          <w:sz w:val="22"/>
          <w:lang w:eastAsia="pl-PL" w:bidi="pl-PL"/>
        </w:rPr>
        <w:t>rejonie ulic Klimatycznej i</w:t>
      </w:r>
      <w:r>
        <w:rPr>
          <w:rFonts w:asciiTheme="minorHAnsi" w:eastAsia="Times New Roman" w:hAnsiTheme="minorHAnsi" w:cstheme="minorHAnsi"/>
          <w:b/>
          <w:sz w:val="22"/>
          <w:lang w:eastAsia="pl-PL" w:bidi="pl-PL"/>
        </w:rPr>
        <w:t xml:space="preserve"> </w:t>
      </w:r>
      <w:r w:rsidRPr="00E5704C">
        <w:rPr>
          <w:rFonts w:asciiTheme="minorHAnsi" w:eastAsia="Times New Roman" w:hAnsiTheme="minorHAnsi" w:cstheme="minorHAnsi"/>
          <w:b/>
          <w:sz w:val="22"/>
          <w:lang w:eastAsia="pl-PL" w:bidi="pl-PL"/>
        </w:rPr>
        <w:t>Antoniego Książka</w:t>
      </w:r>
      <w:r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</w:p>
    <w:p w14:paraId="5231622E" w14:textId="77777777" w:rsidR="008B6AC5" w:rsidRPr="00E5704C" w:rsidRDefault="008B6AC5" w:rsidP="008B6AC5">
      <w:pPr>
        <w:spacing w:after="0"/>
        <w:ind w:right="28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4B9060A4" w14:textId="77777777" w:rsidR="008B6AC5" w:rsidRDefault="008B6AC5" w:rsidP="008B6AC5">
      <w:pPr>
        <w:pStyle w:val="Bezodstpw"/>
        <w:ind w:firstLine="425"/>
        <w:jc w:val="both"/>
      </w:pPr>
      <w:r w:rsidRPr="008862B8">
        <w:t>Na podstawie art. 43 ustawy z dnia 3 października 2008 r. o</w:t>
      </w:r>
      <w:r>
        <w:t> </w:t>
      </w:r>
      <w:r w:rsidRPr="008862B8">
        <w:t>udostępnianiu informacji o</w:t>
      </w:r>
      <w:r>
        <w:t xml:space="preserve"> </w:t>
      </w:r>
      <w:r w:rsidRPr="008862B8">
        <w:t>środowisku i jego ochronie, udziale społeczeństwa w ochronie środowiska oraz o ocen</w:t>
      </w:r>
      <w:r>
        <w:t>ach oddziaływania na środowisko</w:t>
      </w:r>
      <w:r w:rsidRPr="00E23AB8">
        <w:t xml:space="preserve"> </w:t>
      </w:r>
      <w:r w:rsidRPr="00E367A6">
        <w:t>(</w:t>
      </w:r>
      <w:r w:rsidRPr="00E367A6">
        <w:rPr>
          <w:rFonts w:cs="Calibri"/>
        </w:rPr>
        <w:t>Dz. U. z 2022 r. poz.</w:t>
      </w:r>
      <w:r w:rsidRPr="00E367A6">
        <w:rPr>
          <w:rFonts w:asciiTheme="minorHAnsi" w:hAnsiTheme="minorHAnsi" w:cstheme="minorHAnsi"/>
        </w:rPr>
        <w:t xml:space="preserve"> 1029 z </w:t>
      </w:r>
      <w:proofErr w:type="spellStart"/>
      <w:r w:rsidRPr="00E367A6">
        <w:rPr>
          <w:rFonts w:asciiTheme="minorHAnsi" w:hAnsiTheme="minorHAnsi" w:cstheme="minorHAnsi"/>
        </w:rPr>
        <w:t>późn</w:t>
      </w:r>
      <w:proofErr w:type="spellEnd"/>
      <w:r w:rsidRPr="00E367A6">
        <w:rPr>
          <w:rFonts w:asciiTheme="minorHAnsi" w:hAnsiTheme="minorHAnsi" w:cstheme="minorHAnsi"/>
        </w:rPr>
        <w:t>. zm.</w:t>
      </w:r>
      <w:r w:rsidRPr="00E367A6">
        <w:rPr>
          <w:rFonts w:cs="Calibri"/>
        </w:rPr>
        <w:t>)</w:t>
      </w:r>
    </w:p>
    <w:p w14:paraId="7CD85CED" w14:textId="77777777" w:rsidR="008B6AC5" w:rsidRDefault="008B6AC5" w:rsidP="008B6AC5">
      <w:pPr>
        <w:pStyle w:val="Bezodstpw"/>
        <w:ind w:firstLine="425"/>
        <w:jc w:val="both"/>
      </w:pPr>
    </w:p>
    <w:p w14:paraId="1371D8C7" w14:textId="77777777" w:rsidR="008B6AC5" w:rsidRDefault="008B6AC5" w:rsidP="008B6AC5">
      <w:pPr>
        <w:pStyle w:val="Bezodstpw"/>
        <w:ind w:firstLine="425"/>
        <w:jc w:val="center"/>
        <w:rPr>
          <w:b/>
          <w:bCs/>
        </w:rPr>
      </w:pPr>
      <w:r w:rsidRPr="00DF15A2">
        <w:rPr>
          <w:b/>
          <w:bCs/>
        </w:rPr>
        <w:t>podaję do publicznej wiadomości informację</w:t>
      </w:r>
    </w:p>
    <w:p w14:paraId="1195F455" w14:textId="77777777" w:rsidR="008B6AC5" w:rsidRDefault="008B6AC5" w:rsidP="008B6AC5">
      <w:pPr>
        <w:pStyle w:val="Bezodstpw"/>
        <w:ind w:firstLine="425"/>
        <w:jc w:val="center"/>
        <w:rPr>
          <w:b/>
          <w:bCs/>
        </w:rPr>
      </w:pPr>
    </w:p>
    <w:p w14:paraId="40CB1089" w14:textId="77777777" w:rsidR="008B6AC5" w:rsidRDefault="008B6AC5" w:rsidP="008B6AC5">
      <w:pPr>
        <w:pStyle w:val="Bezodstpw"/>
        <w:jc w:val="both"/>
        <w:rPr>
          <w:rFonts w:asciiTheme="minorHAnsi" w:eastAsia="Times New Roman" w:hAnsiTheme="minorHAnsi" w:cstheme="minorHAnsi"/>
          <w:lang w:eastAsia="pl-PL"/>
        </w:rPr>
      </w:pPr>
      <w:r w:rsidRPr="00CE188D">
        <w:t>o przyjęciu</w:t>
      </w:r>
      <w:r>
        <w:rPr>
          <w:b/>
          <w:bCs/>
        </w:rPr>
        <w:t xml:space="preserve"> </w:t>
      </w:r>
      <w:r w:rsidRPr="00250DAC">
        <w:rPr>
          <w:rFonts w:asciiTheme="minorHAnsi" w:eastAsia="Times New Roman" w:hAnsiTheme="minorHAnsi" w:cstheme="minorHAnsi"/>
          <w:bCs/>
          <w:lang w:eastAsia="pl-PL"/>
        </w:rPr>
        <w:t>uchwałą Nr LX</w:t>
      </w:r>
      <w:r>
        <w:rPr>
          <w:rFonts w:asciiTheme="minorHAnsi" w:eastAsia="Times New Roman" w:hAnsiTheme="minorHAnsi" w:cstheme="minorHAnsi"/>
          <w:bCs/>
          <w:lang w:eastAsia="pl-PL"/>
        </w:rPr>
        <w:t>VII</w:t>
      </w:r>
      <w:r w:rsidRPr="00250DAC">
        <w:rPr>
          <w:rFonts w:asciiTheme="minorHAnsi" w:eastAsia="Times New Roman" w:hAnsiTheme="minorHAnsi" w:cstheme="minorHAnsi"/>
          <w:bCs/>
          <w:lang w:eastAsia="pl-PL"/>
        </w:rPr>
        <w:t>/19</w:t>
      </w:r>
      <w:r>
        <w:rPr>
          <w:rFonts w:asciiTheme="minorHAnsi" w:eastAsia="Times New Roman" w:hAnsiTheme="minorHAnsi" w:cstheme="minorHAnsi"/>
          <w:bCs/>
          <w:lang w:eastAsia="pl-PL"/>
        </w:rPr>
        <w:t>72</w:t>
      </w:r>
      <w:r w:rsidRPr="00250DAC">
        <w:rPr>
          <w:rFonts w:asciiTheme="minorHAnsi" w:eastAsia="Times New Roman" w:hAnsiTheme="minorHAnsi" w:cstheme="minorHAnsi"/>
          <w:bCs/>
          <w:lang w:eastAsia="pl-PL"/>
        </w:rPr>
        <w:t xml:space="preserve">/22 Rady Miejskiej w Łodzi z dnia </w:t>
      </w:r>
      <w:r>
        <w:rPr>
          <w:rFonts w:asciiTheme="minorHAnsi" w:eastAsia="Times New Roman" w:hAnsiTheme="minorHAnsi" w:cstheme="minorHAnsi"/>
          <w:bCs/>
          <w:lang w:eastAsia="pl-PL"/>
        </w:rPr>
        <w:t>12 października</w:t>
      </w:r>
      <w:r w:rsidRPr="00250DAC">
        <w:rPr>
          <w:rFonts w:asciiTheme="minorHAnsi" w:eastAsia="Times New Roman" w:hAnsiTheme="minorHAnsi" w:cstheme="minorHAnsi"/>
          <w:bCs/>
          <w:lang w:eastAsia="pl-PL"/>
        </w:rPr>
        <w:t xml:space="preserve"> 2022 r. miejscowego planu zagospodarowania przestrzennego dla części obszaru miasta Łodzi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CE188D">
        <w:rPr>
          <w:rFonts w:asciiTheme="minorHAnsi" w:eastAsia="Times New Roman" w:hAnsiTheme="minorHAnsi" w:cstheme="minorHAnsi"/>
          <w:lang w:eastAsia="pl-PL" w:bidi="pl-PL"/>
        </w:rPr>
        <w:t>obejmującej dolinę rzeki Sokołówki, położonej w rejonie ulic Klimatycznej i</w:t>
      </w:r>
      <w:r>
        <w:rPr>
          <w:rFonts w:asciiTheme="minorHAnsi" w:eastAsia="Times New Roman" w:hAnsiTheme="minorHAnsi" w:cstheme="minorHAnsi"/>
          <w:lang w:eastAsia="pl-PL" w:bidi="pl-PL"/>
        </w:rPr>
        <w:t xml:space="preserve"> </w:t>
      </w:r>
      <w:r w:rsidRPr="00CE188D">
        <w:rPr>
          <w:rFonts w:asciiTheme="minorHAnsi" w:eastAsia="Times New Roman" w:hAnsiTheme="minorHAnsi" w:cstheme="minorHAnsi"/>
          <w:lang w:eastAsia="pl-PL" w:bidi="pl-PL"/>
        </w:rPr>
        <w:t>Antoniego Książka</w:t>
      </w:r>
      <w:r w:rsidRPr="00CE188D">
        <w:rPr>
          <w:rFonts w:asciiTheme="minorHAnsi" w:eastAsia="Times New Roman" w:hAnsiTheme="minorHAnsi" w:cstheme="minorHAnsi"/>
          <w:lang w:eastAsia="pl-PL"/>
        </w:rPr>
        <w:t>.</w:t>
      </w:r>
    </w:p>
    <w:p w14:paraId="49461F53" w14:textId="77777777" w:rsidR="008B6AC5" w:rsidRDefault="008B6AC5" w:rsidP="008B6AC5">
      <w:pPr>
        <w:pStyle w:val="Bezodstpw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222C9EE7" w14:textId="77777777" w:rsidR="008B6AC5" w:rsidRPr="00E23AB8" w:rsidRDefault="008B6AC5" w:rsidP="008B6AC5">
      <w:pPr>
        <w:pStyle w:val="Bezodstpw"/>
        <w:ind w:firstLine="425"/>
        <w:jc w:val="both"/>
      </w:pPr>
      <w:r w:rsidRPr="00E23AB8">
        <w:t>Z ustaleniami ww. miejscow</w:t>
      </w:r>
      <w:r>
        <w:t xml:space="preserve">ego </w:t>
      </w:r>
      <w:r w:rsidRPr="00E23AB8">
        <w:t>plan</w:t>
      </w:r>
      <w:r>
        <w:t xml:space="preserve">u </w:t>
      </w:r>
      <w:r w:rsidRPr="00E23AB8">
        <w:t>zagospodarowania przestrzennego oraz z uzasadnien</w:t>
      </w:r>
      <w:r>
        <w:t>iem</w:t>
      </w:r>
      <w:r w:rsidRPr="00E23AB8">
        <w:t>, o który</w:t>
      </w:r>
      <w:r>
        <w:t>ch</w:t>
      </w:r>
      <w:r w:rsidRPr="00E23AB8">
        <w:t xml:space="preserve"> mowa w art. 42 pkt 2 i</w:t>
      </w:r>
      <w:r>
        <w:t> </w:t>
      </w:r>
      <w:r w:rsidRPr="00E23AB8">
        <w:t>podsumowani</w:t>
      </w:r>
      <w:r>
        <w:t>em</w:t>
      </w:r>
      <w:r w:rsidRPr="00E23AB8">
        <w:t>, o</w:t>
      </w:r>
      <w:r>
        <w:t> </w:t>
      </w:r>
      <w:r w:rsidRPr="00E23AB8">
        <w:t>który</w:t>
      </w:r>
      <w:r>
        <w:t>ch</w:t>
      </w:r>
      <w:r w:rsidRPr="00E23AB8">
        <w:t xml:space="preserve"> mowa w art. 55 ust. 3 ustawy z dnia 3</w:t>
      </w:r>
      <w:r>
        <w:t xml:space="preserve"> </w:t>
      </w:r>
      <w:r w:rsidRPr="00E23AB8">
        <w:t>października 2008 r. o</w:t>
      </w:r>
      <w:r>
        <w:t> </w:t>
      </w:r>
      <w:r w:rsidRPr="00E23AB8">
        <w:t>udostępnianiu informacji o środowisku i jego ochronie, udziale społeczeństwa w ochronie środowiska oraz o ocenach oddziaływania na</w:t>
      </w:r>
      <w:r>
        <w:t> </w:t>
      </w:r>
      <w:r w:rsidRPr="00E23AB8">
        <w:t>środowisko</w:t>
      </w:r>
      <w:r>
        <w:t xml:space="preserve">, </w:t>
      </w:r>
      <w:r w:rsidRPr="00E23AB8">
        <w:t>można zapoznać się w</w:t>
      </w:r>
      <w:r>
        <w:t> </w:t>
      </w:r>
      <w:r w:rsidRPr="00E23AB8">
        <w:t xml:space="preserve">siedzibie Miejskiej Pracowni Urbanistycznej w Łodzi przy </w:t>
      </w:r>
      <w:r>
        <w:t>al. Tadeusza Kościuszki 19</w:t>
      </w:r>
      <w:r w:rsidRPr="00E23AB8">
        <w:t xml:space="preserve"> oraz na</w:t>
      </w:r>
      <w:r>
        <w:t> </w:t>
      </w:r>
      <w:r w:rsidRPr="00E23AB8">
        <w:t>stronie internetowej</w:t>
      </w:r>
      <w:r>
        <w:t>:</w:t>
      </w:r>
      <w:hyperlink w:history="1">
        <w:r w:rsidRPr="009353B9">
          <w:rPr>
            <w:rStyle w:val="Hipercze"/>
          </w:rPr>
          <w:t xml:space="preserve"> www.mpu.lodz.pl.</w:t>
        </w:r>
      </w:hyperlink>
    </w:p>
    <w:p w14:paraId="24D8BF0A" w14:textId="77777777" w:rsidR="008B6AC5" w:rsidRDefault="008B6AC5" w:rsidP="008B6AC5">
      <w:pPr>
        <w:pStyle w:val="Tekstpodstawowy2"/>
        <w:spacing w:line="276" w:lineRule="auto"/>
        <w:ind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A25A22C" w14:textId="77777777" w:rsidR="008B6AC5" w:rsidRDefault="008B6AC5" w:rsidP="008B6AC5">
      <w:pPr>
        <w:pStyle w:val="Tekstpodstawowy2"/>
        <w:spacing w:line="276" w:lineRule="auto"/>
        <w:ind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0CB4D07" w14:textId="77777777" w:rsidR="008B6AC5" w:rsidRPr="008B6AC5" w:rsidRDefault="008B6AC5" w:rsidP="008B6AC5">
      <w:pPr>
        <w:pStyle w:val="Tekstpodstawowy2"/>
        <w:spacing w:line="276" w:lineRule="auto"/>
        <w:ind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56AD42" w14:textId="77777777" w:rsidR="008B6AC5" w:rsidRDefault="008B6AC5" w:rsidP="008B6AC5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2417ACC" w14:textId="77777777" w:rsidR="008B6AC5" w:rsidRPr="00D276DA" w:rsidRDefault="008B6AC5" w:rsidP="008B6AC5">
      <w:pPr>
        <w:pStyle w:val="Tekstpodstawowy2"/>
        <w:spacing w:after="0"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D276DA">
        <w:rPr>
          <w:rFonts w:asciiTheme="minorHAnsi" w:hAnsiTheme="minorHAnsi" w:cstheme="minorHAnsi"/>
          <w:b/>
          <w:sz w:val="22"/>
          <w:szCs w:val="22"/>
        </w:rPr>
        <w:t>M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45109D78" w14:textId="77777777" w:rsidR="008B6AC5" w:rsidRDefault="008B6AC5" w:rsidP="008B6AC5">
      <w:pPr>
        <w:pStyle w:val="Tekstpodstawowy2"/>
        <w:spacing w:after="0"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975CD03" w14:textId="77777777" w:rsidR="008B6AC5" w:rsidRPr="00D276DA" w:rsidRDefault="008B6AC5" w:rsidP="008B6AC5">
      <w:pPr>
        <w:pStyle w:val="Tekstpodstawowy2"/>
        <w:spacing w:after="0"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746C81B" w14:textId="77777777" w:rsidR="008B6AC5" w:rsidRDefault="008B6AC5" w:rsidP="008B6AC5">
      <w:pPr>
        <w:ind w:left="3119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</w:t>
      </w:r>
      <w:r w:rsidRPr="00D276DA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PUSTELNIK</w:t>
      </w:r>
    </w:p>
    <w:p w14:paraId="7C6CB2AE" w14:textId="65B3E0D0" w:rsidR="008B6AC5" w:rsidRDefault="008B6AC5" w:rsidP="00A331FC">
      <w:pPr>
        <w:pStyle w:val="Bezodstpw"/>
        <w:jc w:val="right"/>
        <w:rPr>
          <w:rFonts w:asciiTheme="minorHAnsi" w:hAnsiTheme="minorHAnsi" w:cstheme="minorHAnsi"/>
          <w:b/>
        </w:rPr>
      </w:pPr>
    </w:p>
    <w:sectPr w:rsidR="008B6AC5" w:rsidSect="00044D9F">
      <w:pgSz w:w="11906" w:h="16838"/>
      <w:pgMar w:top="970" w:right="1559" w:bottom="3119" w:left="32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A9264D"/>
    <w:multiLevelType w:val="hybridMultilevel"/>
    <w:tmpl w:val="52CA842A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281751"/>
    <w:multiLevelType w:val="hybridMultilevel"/>
    <w:tmpl w:val="52CA842A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F71FF9"/>
    <w:multiLevelType w:val="hybridMultilevel"/>
    <w:tmpl w:val="50B6B24A"/>
    <w:lvl w:ilvl="0" w:tplc="590EC1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499F"/>
    <w:multiLevelType w:val="hybridMultilevel"/>
    <w:tmpl w:val="3356CF74"/>
    <w:lvl w:ilvl="0" w:tplc="5088E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214A"/>
    <w:multiLevelType w:val="hybridMultilevel"/>
    <w:tmpl w:val="8946B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C1A5B"/>
    <w:multiLevelType w:val="hybridMultilevel"/>
    <w:tmpl w:val="50B6B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C33A7"/>
    <w:multiLevelType w:val="hybridMultilevel"/>
    <w:tmpl w:val="50B6B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9C4AE4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A5F8A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6730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70F0"/>
    <w:multiLevelType w:val="hybridMultilevel"/>
    <w:tmpl w:val="8946B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328C"/>
    <w:multiLevelType w:val="hybridMultilevel"/>
    <w:tmpl w:val="8946B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B0A77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D26F4"/>
    <w:multiLevelType w:val="hybridMultilevel"/>
    <w:tmpl w:val="52CA842A"/>
    <w:lvl w:ilvl="0" w:tplc="DB20FD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0C4CC8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3A4DAE"/>
    <w:multiLevelType w:val="hybridMultilevel"/>
    <w:tmpl w:val="8946B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241C4"/>
    <w:multiLevelType w:val="hybridMultilevel"/>
    <w:tmpl w:val="8E2CC78C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7E4201C3"/>
    <w:multiLevelType w:val="hybridMultilevel"/>
    <w:tmpl w:val="50B6B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C5F3C"/>
    <w:multiLevelType w:val="hybridMultilevel"/>
    <w:tmpl w:val="52CA842A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FA77B4E"/>
    <w:multiLevelType w:val="hybridMultilevel"/>
    <w:tmpl w:val="57FE1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27"/>
  </w:num>
  <w:num w:numId="6">
    <w:abstractNumId w:val="28"/>
  </w:num>
  <w:num w:numId="7">
    <w:abstractNumId w:val="22"/>
  </w:num>
  <w:num w:numId="8">
    <w:abstractNumId w:val="1"/>
  </w:num>
  <w:num w:numId="9">
    <w:abstractNumId w:val="0"/>
  </w:num>
  <w:num w:numId="10">
    <w:abstractNumId w:val="24"/>
  </w:num>
  <w:num w:numId="11">
    <w:abstractNumId w:val="14"/>
  </w:num>
  <w:num w:numId="12">
    <w:abstractNumId w:val="4"/>
  </w:num>
  <w:num w:numId="13">
    <w:abstractNumId w:val="31"/>
  </w:num>
  <w:num w:numId="14">
    <w:abstractNumId w:val="21"/>
  </w:num>
  <w:num w:numId="15">
    <w:abstractNumId w:val="17"/>
  </w:num>
  <w:num w:numId="16">
    <w:abstractNumId w:val="6"/>
  </w:num>
  <w:num w:numId="17">
    <w:abstractNumId w:val="16"/>
  </w:num>
  <w:num w:numId="18">
    <w:abstractNumId w:val="30"/>
  </w:num>
  <w:num w:numId="19">
    <w:abstractNumId w:val="15"/>
  </w:num>
  <w:num w:numId="20">
    <w:abstractNumId w:val="5"/>
  </w:num>
  <w:num w:numId="21">
    <w:abstractNumId w:val="20"/>
  </w:num>
  <w:num w:numId="22">
    <w:abstractNumId w:val="23"/>
  </w:num>
  <w:num w:numId="23">
    <w:abstractNumId w:val="26"/>
  </w:num>
  <w:num w:numId="24">
    <w:abstractNumId w:val="9"/>
  </w:num>
  <w:num w:numId="25">
    <w:abstractNumId w:val="8"/>
  </w:num>
  <w:num w:numId="26">
    <w:abstractNumId w:val="7"/>
  </w:num>
  <w:num w:numId="27">
    <w:abstractNumId w:val="19"/>
  </w:num>
  <w:num w:numId="28">
    <w:abstractNumId w:val="10"/>
  </w:num>
  <w:num w:numId="29">
    <w:abstractNumId w:val="18"/>
  </w:num>
  <w:num w:numId="30">
    <w:abstractNumId w:val="29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1715D"/>
    <w:rsid w:val="00031296"/>
    <w:rsid w:val="00041977"/>
    <w:rsid w:val="00043F2C"/>
    <w:rsid w:val="00044D9F"/>
    <w:rsid w:val="00062AE4"/>
    <w:rsid w:val="00065D05"/>
    <w:rsid w:val="00072EAF"/>
    <w:rsid w:val="000806E4"/>
    <w:rsid w:val="000823AD"/>
    <w:rsid w:val="00097113"/>
    <w:rsid w:val="000B4803"/>
    <w:rsid w:val="000C3E41"/>
    <w:rsid w:val="000D0789"/>
    <w:rsid w:val="000D280F"/>
    <w:rsid w:val="000D65E6"/>
    <w:rsid w:val="00117450"/>
    <w:rsid w:val="00122D7A"/>
    <w:rsid w:val="00130450"/>
    <w:rsid w:val="001321CF"/>
    <w:rsid w:val="0013401E"/>
    <w:rsid w:val="00145CC3"/>
    <w:rsid w:val="0015380A"/>
    <w:rsid w:val="0015698B"/>
    <w:rsid w:val="00162894"/>
    <w:rsid w:val="00166085"/>
    <w:rsid w:val="00170317"/>
    <w:rsid w:val="00186A37"/>
    <w:rsid w:val="001A38DA"/>
    <w:rsid w:val="001B052F"/>
    <w:rsid w:val="001E2643"/>
    <w:rsid w:val="001E64D4"/>
    <w:rsid w:val="001F2D8F"/>
    <w:rsid w:val="00203478"/>
    <w:rsid w:val="0020460B"/>
    <w:rsid w:val="0021616C"/>
    <w:rsid w:val="00250DAC"/>
    <w:rsid w:val="002573F2"/>
    <w:rsid w:val="002876A6"/>
    <w:rsid w:val="002A06D8"/>
    <w:rsid w:val="002C0DE1"/>
    <w:rsid w:val="002C3F06"/>
    <w:rsid w:val="002E0D86"/>
    <w:rsid w:val="002E4AE8"/>
    <w:rsid w:val="002E5206"/>
    <w:rsid w:val="00301B08"/>
    <w:rsid w:val="00325339"/>
    <w:rsid w:val="0033174F"/>
    <w:rsid w:val="003319EF"/>
    <w:rsid w:val="003718C4"/>
    <w:rsid w:val="00373E95"/>
    <w:rsid w:val="0038288F"/>
    <w:rsid w:val="00393AEC"/>
    <w:rsid w:val="003C2204"/>
    <w:rsid w:val="003C47C4"/>
    <w:rsid w:val="003F2192"/>
    <w:rsid w:val="003F23FD"/>
    <w:rsid w:val="003F6DA1"/>
    <w:rsid w:val="00402ACF"/>
    <w:rsid w:val="00406FAD"/>
    <w:rsid w:val="004212CE"/>
    <w:rsid w:val="004327A3"/>
    <w:rsid w:val="00447DB6"/>
    <w:rsid w:val="00453C1B"/>
    <w:rsid w:val="00470483"/>
    <w:rsid w:val="004875D1"/>
    <w:rsid w:val="00491852"/>
    <w:rsid w:val="00494016"/>
    <w:rsid w:val="004951EA"/>
    <w:rsid w:val="004A715E"/>
    <w:rsid w:val="004F2FC1"/>
    <w:rsid w:val="00503C1A"/>
    <w:rsid w:val="00523AFC"/>
    <w:rsid w:val="00532CA1"/>
    <w:rsid w:val="00537FCE"/>
    <w:rsid w:val="005531C9"/>
    <w:rsid w:val="00553718"/>
    <w:rsid w:val="00565699"/>
    <w:rsid w:val="005728A9"/>
    <w:rsid w:val="005761AC"/>
    <w:rsid w:val="005A3F3D"/>
    <w:rsid w:val="005C6B5A"/>
    <w:rsid w:val="00616275"/>
    <w:rsid w:val="00624AD8"/>
    <w:rsid w:val="00633C86"/>
    <w:rsid w:val="006359B4"/>
    <w:rsid w:val="0068092E"/>
    <w:rsid w:val="00682CA6"/>
    <w:rsid w:val="006A017C"/>
    <w:rsid w:val="006A3BA4"/>
    <w:rsid w:val="006A4BEB"/>
    <w:rsid w:val="006E3832"/>
    <w:rsid w:val="006F3C9B"/>
    <w:rsid w:val="006F5696"/>
    <w:rsid w:val="00701E19"/>
    <w:rsid w:val="00705CC0"/>
    <w:rsid w:val="0072552F"/>
    <w:rsid w:val="00730111"/>
    <w:rsid w:val="00733474"/>
    <w:rsid w:val="00766B71"/>
    <w:rsid w:val="00770C7F"/>
    <w:rsid w:val="0077578E"/>
    <w:rsid w:val="0077704F"/>
    <w:rsid w:val="007A7CD4"/>
    <w:rsid w:val="007B349C"/>
    <w:rsid w:val="007C0577"/>
    <w:rsid w:val="007C588B"/>
    <w:rsid w:val="007E2E57"/>
    <w:rsid w:val="00810264"/>
    <w:rsid w:val="00811AE7"/>
    <w:rsid w:val="008470A3"/>
    <w:rsid w:val="00885085"/>
    <w:rsid w:val="008B1FC3"/>
    <w:rsid w:val="008B6AC5"/>
    <w:rsid w:val="008E1A44"/>
    <w:rsid w:val="008E7DB0"/>
    <w:rsid w:val="00900D31"/>
    <w:rsid w:val="009055F6"/>
    <w:rsid w:val="00906B0B"/>
    <w:rsid w:val="00910009"/>
    <w:rsid w:val="00912235"/>
    <w:rsid w:val="00943442"/>
    <w:rsid w:val="00946D69"/>
    <w:rsid w:val="00954E43"/>
    <w:rsid w:val="009605CD"/>
    <w:rsid w:val="009733A9"/>
    <w:rsid w:val="0097473F"/>
    <w:rsid w:val="009C48E5"/>
    <w:rsid w:val="009E2035"/>
    <w:rsid w:val="00A1211F"/>
    <w:rsid w:val="00A13B5C"/>
    <w:rsid w:val="00A331FC"/>
    <w:rsid w:val="00A43147"/>
    <w:rsid w:val="00A43D77"/>
    <w:rsid w:val="00A47E30"/>
    <w:rsid w:val="00A663CC"/>
    <w:rsid w:val="00A81174"/>
    <w:rsid w:val="00A8363F"/>
    <w:rsid w:val="00A945E1"/>
    <w:rsid w:val="00AC63E9"/>
    <w:rsid w:val="00AD4792"/>
    <w:rsid w:val="00AE1D15"/>
    <w:rsid w:val="00AF1B3C"/>
    <w:rsid w:val="00AF264D"/>
    <w:rsid w:val="00AF69D4"/>
    <w:rsid w:val="00AF6F5C"/>
    <w:rsid w:val="00AF71EB"/>
    <w:rsid w:val="00B61BA7"/>
    <w:rsid w:val="00B72527"/>
    <w:rsid w:val="00B963CF"/>
    <w:rsid w:val="00BC3D34"/>
    <w:rsid w:val="00BC4041"/>
    <w:rsid w:val="00BC684C"/>
    <w:rsid w:val="00BD52B8"/>
    <w:rsid w:val="00BE2921"/>
    <w:rsid w:val="00C10EC7"/>
    <w:rsid w:val="00C2360A"/>
    <w:rsid w:val="00C42812"/>
    <w:rsid w:val="00C65F3C"/>
    <w:rsid w:val="00C9027B"/>
    <w:rsid w:val="00C93CC0"/>
    <w:rsid w:val="00CD444D"/>
    <w:rsid w:val="00CE188D"/>
    <w:rsid w:val="00D276DA"/>
    <w:rsid w:val="00D42544"/>
    <w:rsid w:val="00D61635"/>
    <w:rsid w:val="00D65A28"/>
    <w:rsid w:val="00D8002F"/>
    <w:rsid w:val="00D8713A"/>
    <w:rsid w:val="00D977ED"/>
    <w:rsid w:val="00DA2AAC"/>
    <w:rsid w:val="00DC4F60"/>
    <w:rsid w:val="00DE17DC"/>
    <w:rsid w:val="00DF15A2"/>
    <w:rsid w:val="00E23AB8"/>
    <w:rsid w:val="00E3238B"/>
    <w:rsid w:val="00E367A6"/>
    <w:rsid w:val="00E40E95"/>
    <w:rsid w:val="00E5212C"/>
    <w:rsid w:val="00E5704C"/>
    <w:rsid w:val="00E659E5"/>
    <w:rsid w:val="00E8381E"/>
    <w:rsid w:val="00E8782F"/>
    <w:rsid w:val="00EB15D1"/>
    <w:rsid w:val="00EF6D3B"/>
    <w:rsid w:val="00F013FF"/>
    <w:rsid w:val="00F348EF"/>
    <w:rsid w:val="00F51B7B"/>
    <w:rsid w:val="00F63676"/>
    <w:rsid w:val="00F76F1A"/>
    <w:rsid w:val="00F82416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4D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01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23A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728A-7AC5-40E7-84D3-AD8B949F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Marcin Kosior</cp:lastModifiedBy>
  <cp:revision>24</cp:revision>
  <cp:lastPrinted>2021-03-16T14:40:00Z</cp:lastPrinted>
  <dcterms:created xsi:type="dcterms:W3CDTF">2022-04-15T07:23:00Z</dcterms:created>
  <dcterms:modified xsi:type="dcterms:W3CDTF">2022-12-13T08:13:00Z</dcterms:modified>
  <cp:contentStatus/>
</cp:coreProperties>
</file>