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DE61A7">
      <w:pPr>
        <w:jc w:val="center"/>
        <w:rPr>
          <w:b/>
          <w:caps/>
        </w:rPr>
      </w:pPr>
      <w:r>
        <w:rPr>
          <w:b/>
          <w:caps/>
        </w:rPr>
        <w:t>Uchwała Nr XXXIII/1090/20</w:t>
      </w:r>
      <w:r>
        <w:rPr>
          <w:b/>
          <w:caps/>
        </w:rPr>
        <w:br/>
        <w:t>Rady Miejskiej w Łodzi</w:t>
      </w:r>
    </w:p>
    <w:p w:rsidR="00A77B3E" w:rsidRDefault="00DE61A7">
      <w:pPr>
        <w:spacing w:after="360"/>
        <w:jc w:val="center"/>
        <w:rPr>
          <w:b/>
          <w:caps/>
        </w:rPr>
      </w:pPr>
      <w:r>
        <w:rPr>
          <w:b/>
        </w:rPr>
        <w:t>z dnia 2 grudnia 2020 r.</w:t>
      </w:r>
    </w:p>
    <w:p w:rsidR="00A77B3E" w:rsidRDefault="00DE61A7">
      <w:pPr>
        <w:keepNext/>
        <w:spacing w:after="360"/>
        <w:jc w:val="center"/>
      </w:pPr>
      <w:r>
        <w:rPr>
          <w:b/>
        </w:rPr>
        <w:t>w sprawie przystąpienia do sporządzenia miejscowego planu zagospodarowania przestrzennego dla części obszaru miasta Łodzi położonej w rejonie skrzyżowania</w:t>
      </w:r>
      <w:r>
        <w:rPr>
          <w:b/>
        </w:rPr>
        <w:br/>
        <w:t>ulic Milionowej i Sosnowej.</w:t>
      </w:r>
    </w:p>
    <w:p w:rsidR="00A77B3E" w:rsidRDefault="00DE61A7">
      <w:pPr>
        <w:spacing w:before="120" w:after="360"/>
        <w:ind w:firstLine="567"/>
      </w:pPr>
      <w:r>
        <w:t>Na podstawie art. 18 ust. 2 pkt 15 ustawy z dnia 8 marca 1990 r. o samorządzie gminnym (Dz. U. z 2020 r. poz. 713 i 1378) oraz art. 14 ust. 1 ustawy z dnia 27 marca 2003 r.</w:t>
      </w:r>
      <w:r>
        <w:br/>
        <w:t>o planowaniu i zagospodarowaniu przestrzennym (Dz. U. z 2020 r. poz. 293, 471, 782, 1086</w:t>
      </w:r>
      <w:r>
        <w:br/>
        <w:t>i 1378), Rada Miejska w Łodzi</w:t>
      </w:r>
    </w:p>
    <w:p w:rsidR="00A77B3E" w:rsidRDefault="00DE61A7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:rsidR="00A77B3E" w:rsidRDefault="00DE61A7">
      <w:pPr>
        <w:keepLines/>
        <w:spacing w:before="360" w:after="360"/>
        <w:ind w:firstLine="567"/>
      </w:pPr>
      <w:r>
        <w:t>§ 1. Przystępuje się do sporządzenia miejscowego planu zagospodarowania przestrzennego dla części obszaru miasta Łodzi położonej w rejonie skrzyżowania ulic Milionowej i Sosnowej, zwanego dalej planem.</w:t>
      </w:r>
    </w:p>
    <w:p w:rsidR="00A77B3E" w:rsidRDefault="00DE61A7">
      <w:pPr>
        <w:keepLines/>
        <w:spacing w:before="360" w:after="360"/>
        <w:ind w:firstLine="567"/>
        <w:rPr>
          <w:color w:val="000000"/>
          <w:u w:color="000000"/>
        </w:rPr>
      </w:pPr>
      <w:r>
        <w:t>§ 2. 1. Granice obszaru objętego projektem planu zostały oznaczone na rysunku stanowiącym załącznik Nr 1 do niniejszej uchwały.</w:t>
      </w:r>
      <w:r>
        <w:br/>
      </w:r>
      <w:r>
        <w:tab/>
        <w:t xml:space="preserve">2. Przebieg granic obszaru objętego projektem planu, o którym mowa w ust. 1, określony został w wykazie współrzędnych punktów geodezyjnych w układzie współrzędnych </w:t>
      </w:r>
      <w:proofErr w:type="spellStart"/>
      <w:r>
        <w:t>xy</w:t>
      </w:r>
      <w:proofErr w:type="spellEnd"/>
      <w:r>
        <w:t xml:space="preserve"> 2 000, stanowiącym załącznik Nr 2 do niniejszej uchwały.  </w:t>
      </w:r>
    </w:p>
    <w:p w:rsidR="00A77B3E" w:rsidRDefault="00DE61A7">
      <w:pPr>
        <w:keepLines/>
        <w:spacing w:before="360" w:after="36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DE61A7">
      <w:pPr>
        <w:keepLines/>
        <w:spacing w:before="360" w:after="360"/>
        <w:ind w:firstLine="567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 xml:space="preserve">Traci moc uchwała Nr LXXII/1912/18 Rady Miejskiej w Łodzi z dnia 14 czerwca 2018 r. w sprawie przystąpienia do sporządzenia miejscowego planu zagospodarowania przestrzennego dla części obszaru miasta Łodzi położonej w rejonie ulic: Milionowej, Stanisława Przybyszewskiego, Kruczej, </w:t>
      </w:r>
      <w:proofErr w:type="spellStart"/>
      <w:r>
        <w:rPr>
          <w:color w:val="000000"/>
          <w:u w:color="000000"/>
        </w:rPr>
        <w:t>Zarzewskiej</w:t>
      </w:r>
      <w:proofErr w:type="spellEnd"/>
      <w:r>
        <w:rPr>
          <w:color w:val="000000"/>
          <w:u w:color="000000"/>
        </w:rPr>
        <w:t>, Praskiej i Dębowej.</w:t>
      </w:r>
    </w:p>
    <w:p w:rsidR="00A77B3E" w:rsidRDefault="00DE61A7">
      <w:pPr>
        <w:keepNext/>
        <w:keepLines/>
        <w:spacing w:before="360" w:after="36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994510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994510" w:rsidRDefault="00994510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994510" w:rsidRDefault="00DE61A7">
            <w:pPr>
              <w:keepLines/>
              <w:spacing w:before="200" w:after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A77B3E">
      <w:pPr>
        <w:rPr>
          <w:color w:val="000000"/>
          <w:u w:color="000000"/>
        </w:rPr>
      </w:pPr>
    </w:p>
    <w:p w:rsidR="0086702C" w:rsidRDefault="0086702C">
      <w:pPr>
        <w:spacing w:before="320" w:after="320"/>
        <w:ind w:left="5172"/>
        <w:jc w:val="left"/>
        <w:rPr>
          <w:color w:val="000000"/>
          <w:u w:color="000000"/>
        </w:rPr>
      </w:pPr>
    </w:p>
    <w:p w:rsidR="0086702C" w:rsidRDefault="0086702C">
      <w:pPr>
        <w:spacing w:before="320" w:after="320"/>
        <w:ind w:left="5172"/>
        <w:jc w:val="left"/>
        <w:rPr>
          <w:color w:val="000000"/>
          <w:u w:color="000000"/>
        </w:rPr>
      </w:pPr>
    </w:p>
    <w:p w:rsidR="00A77B3E" w:rsidRDefault="00DE61A7">
      <w:pPr>
        <w:spacing w:before="320" w:after="320"/>
        <w:ind w:left="517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1</w:t>
      </w:r>
      <w:r>
        <w:rPr>
          <w:color w:val="000000"/>
          <w:u w:color="000000"/>
        </w:rPr>
        <w:br/>
        <w:t>do uchwały Nr XXXIII/1090/20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2 grudnia 2020 r.</w:t>
      </w:r>
    </w:p>
    <w:p w:rsidR="00A77B3E" w:rsidRDefault="00DE61A7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581650" cy="7891060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0228" cy="790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DE61A7">
      <w:pPr>
        <w:keepNext/>
        <w:spacing w:before="320" w:after="320"/>
        <w:ind w:left="517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2</w:t>
      </w:r>
      <w:r>
        <w:rPr>
          <w:color w:val="000000"/>
          <w:u w:color="000000"/>
        </w:rPr>
        <w:br/>
        <w:t>do uchwały Nr XXXIII/1090/20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2 grudnia 2020 r.</w:t>
      </w:r>
    </w:p>
    <w:p w:rsidR="00A77B3E" w:rsidRDefault="00DE61A7">
      <w:pPr>
        <w:keepNext/>
        <w:spacing w:after="36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Wykaz współrzędnych punktów geodezyjnych w układzie współrzędnych </w:t>
      </w:r>
      <w:proofErr w:type="spellStart"/>
      <w:r>
        <w:rPr>
          <w:b/>
          <w:color w:val="000000"/>
          <w:u w:color="000000"/>
        </w:rPr>
        <w:t>xy</w:t>
      </w:r>
      <w:proofErr w:type="spellEnd"/>
      <w:r>
        <w:rPr>
          <w:b/>
          <w:color w:val="000000"/>
          <w:u w:color="000000"/>
        </w:rPr>
        <w:t xml:space="preserve"> 2 000.</w:t>
      </w:r>
    </w:p>
    <w:p w:rsidR="00A77B3E" w:rsidRDefault="00DE61A7">
      <w:pPr>
        <w:spacing w:before="10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4743450" cy="7358276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3553" cy="73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B3E">
      <w:footerReference w:type="default" r:id="rId10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7CED" w:rsidRDefault="00B07CED">
      <w:r>
        <w:separator/>
      </w:r>
    </w:p>
  </w:endnote>
  <w:endnote w:type="continuationSeparator" w:id="0">
    <w:p w:rsidR="00B07CED" w:rsidRDefault="00B07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94510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994510" w:rsidRDefault="00DE61A7">
          <w:pPr>
            <w:jc w:val="left"/>
            <w:rPr>
              <w:sz w:val="18"/>
            </w:rPr>
          </w:pPr>
          <w:r>
            <w:rPr>
              <w:sz w:val="18"/>
            </w:rPr>
            <w:t>Id: 3554F2BB-6DAB-4874-B9BC-777BE04531C0. Podpisany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:rsidR="00994510" w:rsidRDefault="00DE61A7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6702C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994510" w:rsidRDefault="00994510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7CED" w:rsidRDefault="00B07CED">
      <w:r>
        <w:separator/>
      </w:r>
    </w:p>
  </w:footnote>
  <w:footnote w:type="continuationSeparator" w:id="0">
    <w:p w:rsidR="00B07CED" w:rsidRDefault="00B07C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82A36"/>
    <w:rsid w:val="005B5218"/>
    <w:rsid w:val="0086702C"/>
    <w:rsid w:val="00994510"/>
    <w:rsid w:val="00A77B3E"/>
    <w:rsid w:val="00B07CED"/>
    <w:rsid w:val="00CA2A55"/>
    <w:rsid w:val="00DE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E68151-78D9-4EBA-90D9-CFCCD847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5B52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B5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Zalacznik3180F5FB-5C93-40A0-8D78-D05830E1A2F0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Zalacznik1BC7E258-24AD-45C5-A5A0-930442D7431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269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XXXIII/1090/20 z dnia 2 grudnia 2020 r.</vt:lpstr>
      <vt:lpstr/>
    </vt:vector>
  </TitlesOfParts>
  <Company>Rada Miejska w Łodzi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XXXIII/1090/20 z dnia 2 grudnia 2020 r.</dc:title>
  <dc:subject>w sprawie przystąpienia do sporządzenia miejscowego planu zagospodarowania przestrzennego dla części obszaru miasta Łodzi położonej w^rejonie skrzyżowania
ulic Milionowej i^Sosnowej.</dc:subject>
  <dc:creator>pgruszczynska</dc:creator>
  <cp:lastModifiedBy>admin</cp:lastModifiedBy>
  <cp:revision>3</cp:revision>
  <dcterms:created xsi:type="dcterms:W3CDTF">2020-12-21T12:26:00Z</dcterms:created>
  <dcterms:modified xsi:type="dcterms:W3CDTF">2020-12-21T12:29:00Z</dcterms:modified>
  <cp:category>Akt prawny</cp:category>
</cp:coreProperties>
</file>