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43377" w14:textId="1C5E845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 </w:t>
      </w:r>
      <w:r w:rsidR="008B2DE1">
        <w:rPr>
          <w:b/>
          <w:caps/>
        </w:rPr>
        <w:t>XXXVIII/2695/24</w:t>
      </w:r>
      <w:r>
        <w:rPr>
          <w:b/>
          <w:caps/>
        </w:rPr>
        <w:t>  </w:t>
      </w:r>
      <w:r>
        <w:rPr>
          <w:b/>
          <w:caps/>
        </w:rPr>
        <w:br/>
        <w:t>Rady Miejskiej w Łodzi</w:t>
      </w:r>
    </w:p>
    <w:p w14:paraId="338739F8" w14:textId="2493F3C4" w:rsidR="00A77B3E" w:rsidRDefault="00000000">
      <w:pPr>
        <w:spacing w:after="240"/>
        <w:jc w:val="center"/>
        <w:rPr>
          <w:b/>
          <w:caps/>
        </w:rPr>
      </w:pPr>
      <w:r>
        <w:rPr>
          <w:b/>
        </w:rPr>
        <w:t xml:space="preserve">z dnia </w:t>
      </w:r>
      <w:r w:rsidR="008B2DE1">
        <w:rPr>
          <w:b/>
        </w:rPr>
        <w:t>13 marca</w:t>
      </w:r>
      <w:r>
        <w:rPr>
          <w:b/>
        </w:rPr>
        <w:t> 2024 r.</w:t>
      </w:r>
    </w:p>
    <w:p w14:paraId="65C79B7C" w14:textId="77777777" w:rsidR="00A77B3E" w:rsidRDefault="00000000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ulic: Szczecińskiej, Podchorążych i Złotno.</w:t>
      </w:r>
    </w:p>
    <w:p w14:paraId="35A4CD52" w14:textId="77777777" w:rsidR="00A77B3E" w:rsidRDefault="00000000">
      <w:pPr>
        <w:spacing w:before="120" w:after="120"/>
        <w:ind w:firstLine="567"/>
      </w:pPr>
      <w:r>
        <w:t>Na podstawie art. 18 ust. 2 pkt 15 ustawy z dnia 8 marca 1990 r. o samorządzie gminnym (Dz. U. z 2023 r. poz. 40, 572, 1463 i 1688), w związku z art. 14 ust. 1 ustawy z dnia 27 marca 2003 r. o planowaniu i zagospodarowaniu przestrzennym (Dz. U. z 2023 r. poz. 977, 1506, 1597, 1688, 1890, 2029 i 2739), Rada Miejska w Łodzi</w:t>
      </w:r>
    </w:p>
    <w:p w14:paraId="0E65A480" w14:textId="77777777" w:rsidR="00A77B3E" w:rsidRDefault="00000000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6C647094" w14:textId="77777777" w:rsidR="00A77B3E" w:rsidRDefault="00000000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ulic: Szczecińskiej, Podchorążych i Złotno, zwanego dalej planem.</w:t>
      </w:r>
    </w:p>
    <w:p w14:paraId="643FD2CD" w14:textId="77777777" w:rsidR="00A77B3E" w:rsidRDefault="00000000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7F86F82E" w14:textId="77777777" w:rsidR="00A77B3E" w:rsidRDefault="00000000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77EC0A9F" w14:textId="77777777" w:rsidR="00A77B3E" w:rsidRDefault="00000000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3560772A" w14:textId="77777777" w:rsidR="00A77B3E" w:rsidRDefault="00000000">
      <w:pPr>
        <w:keepNext/>
        <w:keepLines/>
        <w:spacing w:before="100" w:after="100"/>
      </w:pPr>
      <w:r>
        <w:t>  </w:t>
      </w:r>
    </w:p>
    <w:p w14:paraId="50C8546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606DA" w14:paraId="5344C47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B04EE" w14:textId="77777777" w:rsidR="002606DA" w:rsidRDefault="002606D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8EE90" w14:textId="77777777" w:rsidR="002606DA" w:rsidRDefault="00000000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1031948C" w14:textId="77777777" w:rsidR="00A77B3E" w:rsidRDefault="00000000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D0A298" w14:textId="4B5C0A20" w:rsidR="00A77B3E" w:rsidRDefault="00A77B3E" w:rsidP="00654B6D">
      <w:pPr>
        <w:spacing w:before="100" w:after="100"/>
        <w:jc w:val="left"/>
        <w:sectPr w:rsidR="00A77B3E" w:rsidSect="00D35267">
          <w:endnotePr>
            <w:numFmt w:val="decimal"/>
          </w:endnotePr>
          <w:pgSz w:w="11906" w:h="16838"/>
          <w:pgMar w:top="850" w:right="1417" w:bottom="850" w:left="1417" w:header="708" w:footer="708" w:gutter="0"/>
          <w:cols w:space="708"/>
          <w:docGrid w:linePitch="360"/>
        </w:sectPr>
      </w:pPr>
    </w:p>
    <w:p w14:paraId="1FFA6674" w14:textId="12A798C7" w:rsidR="00A77B3E" w:rsidRDefault="00000000">
      <w:pPr>
        <w:spacing w:before="200" w:after="200"/>
        <w:ind w:left="587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</w:t>
      </w:r>
      <w:r>
        <w:br/>
        <w:t xml:space="preserve">do uchwały </w:t>
      </w:r>
      <w:r w:rsidR="009753DD">
        <w:br/>
      </w:r>
      <w:r>
        <w:t>Nr</w:t>
      </w:r>
      <w:r w:rsidR="009753DD">
        <w:t xml:space="preserve"> XXXVIII/2695/24</w:t>
      </w:r>
      <w:r>
        <w:br/>
        <w:t>Rady Miejskiej w Łodzi</w:t>
      </w:r>
      <w:r>
        <w:br/>
        <w:t xml:space="preserve">z dnia </w:t>
      </w:r>
      <w:r w:rsidR="009753DD">
        <w:t xml:space="preserve">13 marca </w:t>
      </w:r>
      <w:r>
        <w:t>2024 r.</w:t>
      </w:r>
    </w:p>
    <w:p w14:paraId="3C983322" w14:textId="4E24ACC7" w:rsidR="002606DA" w:rsidRDefault="00000000" w:rsidP="008B2DE1">
      <w:pPr>
        <w:spacing w:before="100" w:after="100"/>
        <w:jc w:val="left"/>
        <w:rPr>
          <w:szCs w:val="20"/>
        </w:rPr>
      </w:pPr>
      <w:r>
        <w:rPr>
          <w:noProof/>
        </w:rPr>
        <w:drawing>
          <wp:inline distT="0" distB="0" distL="0" distR="0" wp14:anchorId="5934CE30" wp14:editId="59D6FF8C">
            <wp:extent cx="5758492" cy="7598437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492" cy="75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6DA">
      <w:footerReference w:type="default" r:id="rId8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6C702" w14:textId="77777777" w:rsidR="000F066C" w:rsidRDefault="000F066C">
      <w:r>
        <w:separator/>
      </w:r>
    </w:p>
  </w:endnote>
  <w:endnote w:type="continuationSeparator" w:id="0">
    <w:p w14:paraId="602835DB" w14:textId="77777777" w:rsidR="000F066C" w:rsidRDefault="000F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A474" w14:textId="77777777" w:rsidR="002606DA" w:rsidRPr="000436E3" w:rsidRDefault="002606DA" w:rsidP="00043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29EF" w14:textId="77777777" w:rsidR="000F066C" w:rsidRDefault="000F066C">
      <w:r>
        <w:separator/>
      </w:r>
    </w:p>
  </w:footnote>
  <w:footnote w:type="continuationSeparator" w:id="0">
    <w:p w14:paraId="79757331" w14:textId="77777777" w:rsidR="000F066C" w:rsidRDefault="000F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36E3"/>
    <w:rsid w:val="000F066C"/>
    <w:rsid w:val="002606DA"/>
    <w:rsid w:val="00654B6D"/>
    <w:rsid w:val="008B2DE1"/>
    <w:rsid w:val="009753DD"/>
    <w:rsid w:val="00A77B3E"/>
    <w:rsid w:val="00A86B2E"/>
    <w:rsid w:val="00CA2A55"/>
    <w:rsid w:val="00D3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53941"/>
  <w15:docId w15:val="{71A0D4DE-EB34-4646-8C96-03806C0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3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36E3"/>
    <w:rPr>
      <w:sz w:val="24"/>
      <w:szCs w:val="24"/>
    </w:rPr>
  </w:style>
  <w:style w:type="paragraph" w:styleId="Stopka">
    <w:name w:val="footer"/>
    <w:basedOn w:val="Normalny"/>
    <w:link w:val="StopkaZnak"/>
    <w:rsid w:val="00043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3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685DC45C-E6EE-4614-8798-EF0A62A4D62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w^rejonie ulic: Szczecińskiej, Podchorążych i Złotno.</dc:subject>
  <dc:creator>fblaszczynski</dc:creator>
  <cp:lastModifiedBy>Filip Błaszczyński</cp:lastModifiedBy>
  <cp:revision>5</cp:revision>
  <dcterms:created xsi:type="dcterms:W3CDTF">2024-03-06T14:43:00Z</dcterms:created>
  <dcterms:modified xsi:type="dcterms:W3CDTF">2024-09-17T08:28:00Z</dcterms:modified>
  <cp:category>Akt prawny</cp:category>
</cp:coreProperties>
</file>