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980B" w14:textId="22C3EF81" w:rsidR="00A663F0" w:rsidRPr="00CD6607" w:rsidRDefault="00A663F0" w:rsidP="006F2347">
      <w:pPr>
        <w:tabs>
          <w:tab w:val="clear" w:pos="284"/>
          <w:tab w:val="left" w:pos="0"/>
        </w:tabs>
        <w:spacing w:after="0" w:line="360" w:lineRule="auto"/>
        <w:ind w:right="-2"/>
        <w:jc w:val="right"/>
        <w:rPr>
          <w:rFonts w:asciiTheme="minorHAnsi" w:hAnsiTheme="minorHAnsi" w:cstheme="minorHAnsi"/>
          <w:sz w:val="22"/>
        </w:rPr>
      </w:pPr>
      <w:bookmarkStart w:id="0" w:name="_Hlk93398562"/>
      <w:bookmarkStart w:id="1" w:name="_Hlk52951820"/>
      <w:r w:rsidRPr="00CD6607">
        <w:rPr>
          <w:rFonts w:asciiTheme="minorHAnsi" w:hAnsiTheme="minorHAnsi" w:cstheme="minorHAnsi"/>
          <w:sz w:val="22"/>
        </w:rPr>
        <w:t>Łódź, dnia</w:t>
      </w:r>
      <w:r w:rsidR="00761B67">
        <w:rPr>
          <w:rFonts w:asciiTheme="minorHAnsi" w:hAnsiTheme="minorHAnsi" w:cstheme="minorHAnsi"/>
          <w:sz w:val="22"/>
        </w:rPr>
        <w:t xml:space="preserve"> 21 </w:t>
      </w:r>
      <w:r w:rsidRPr="00CD6607">
        <w:rPr>
          <w:rFonts w:asciiTheme="minorHAnsi" w:hAnsiTheme="minorHAnsi" w:cstheme="minorHAnsi"/>
          <w:sz w:val="22"/>
        </w:rPr>
        <w:t>stycznia 2022 r.</w:t>
      </w:r>
    </w:p>
    <w:p w14:paraId="589E9092" w14:textId="27A37EA7" w:rsidR="00A663F0" w:rsidRPr="00CD6607" w:rsidRDefault="00A663F0" w:rsidP="006F2347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  <w:szCs w:val="20"/>
        </w:rPr>
      </w:pPr>
      <w:r w:rsidRPr="00CD6607">
        <w:rPr>
          <w:rFonts w:asciiTheme="minorHAnsi" w:hAnsiTheme="minorHAnsi" w:cstheme="minorHAnsi"/>
          <w:sz w:val="22"/>
          <w:szCs w:val="20"/>
        </w:rPr>
        <w:t>MPU.ZP5.46.283.202</w:t>
      </w:r>
      <w:r w:rsidR="00811315">
        <w:rPr>
          <w:rFonts w:asciiTheme="minorHAnsi" w:hAnsiTheme="minorHAnsi" w:cstheme="minorHAnsi"/>
          <w:sz w:val="22"/>
          <w:szCs w:val="20"/>
        </w:rPr>
        <w:t>1</w:t>
      </w:r>
      <w:r w:rsidRPr="00CD6607">
        <w:rPr>
          <w:rFonts w:asciiTheme="minorHAnsi" w:hAnsiTheme="minorHAnsi" w:cstheme="minorHAnsi"/>
          <w:sz w:val="22"/>
          <w:szCs w:val="20"/>
        </w:rPr>
        <w:t>.JPM.ES</w:t>
      </w:r>
    </w:p>
    <w:p w14:paraId="5E13D887" w14:textId="2A53FFD1" w:rsidR="00A663F0" w:rsidRPr="008810EC" w:rsidRDefault="00A663F0" w:rsidP="006F2347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</w:rPr>
      </w:pPr>
    </w:p>
    <w:p w14:paraId="7389B37D" w14:textId="77777777" w:rsidR="00426882" w:rsidRPr="008810EC" w:rsidRDefault="00426882" w:rsidP="006F2347">
      <w:pPr>
        <w:tabs>
          <w:tab w:val="clear" w:pos="284"/>
          <w:tab w:val="left" w:pos="0"/>
        </w:tabs>
        <w:spacing w:after="0"/>
        <w:rPr>
          <w:rFonts w:asciiTheme="minorHAnsi" w:hAnsiTheme="minorHAnsi" w:cstheme="minorHAnsi"/>
          <w:sz w:val="22"/>
        </w:rPr>
      </w:pPr>
    </w:p>
    <w:p w14:paraId="3A66A90E" w14:textId="77777777" w:rsidR="00A663F0" w:rsidRPr="008810EC" w:rsidRDefault="00A663F0" w:rsidP="006F2347">
      <w:pPr>
        <w:tabs>
          <w:tab w:val="clear" w:pos="284"/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8810EC">
        <w:rPr>
          <w:rFonts w:asciiTheme="minorHAnsi" w:hAnsiTheme="minorHAnsi" w:cstheme="minorHAnsi"/>
          <w:b/>
          <w:sz w:val="22"/>
        </w:rPr>
        <w:t>OBWIESZCZENIE</w:t>
      </w:r>
    </w:p>
    <w:p w14:paraId="0F705B26" w14:textId="14F5CA1D" w:rsidR="00A663F0" w:rsidRPr="00CD6607" w:rsidRDefault="00A663F0" w:rsidP="00A663F0">
      <w:pPr>
        <w:tabs>
          <w:tab w:val="clear" w:pos="284"/>
          <w:tab w:val="left" w:pos="0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bookmarkStart w:id="2" w:name="_Hlk93403683"/>
      <w:bookmarkStart w:id="3" w:name="_Hlk93404222"/>
      <w:r w:rsidRPr="00CD6607">
        <w:rPr>
          <w:rFonts w:asciiTheme="minorHAnsi" w:hAnsiTheme="minorHAnsi" w:cstheme="minorHAnsi"/>
          <w:b/>
          <w:sz w:val="22"/>
        </w:rPr>
        <w:t>o przystąpieniu do sporządzenia miejscowego planu zagospodarowania przestrzennego dla części obszaru miasta Łodzi położonej w</w:t>
      </w:r>
      <w:r w:rsidR="00316386"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>rejonie ulic: Wojska Polskiego, Oblęgorskiej, Chłodnej, Źródłowej, Smugowej i</w:t>
      </w:r>
      <w:r w:rsidR="006F2347">
        <w:rPr>
          <w:rFonts w:asciiTheme="minorHAnsi" w:hAnsiTheme="minorHAnsi" w:cstheme="minorHAnsi"/>
          <w:b/>
          <w:sz w:val="22"/>
        </w:rPr>
        <w:t> </w:t>
      </w:r>
      <w:r w:rsidRPr="00CD6607">
        <w:rPr>
          <w:rFonts w:asciiTheme="minorHAnsi" w:hAnsiTheme="minorHAnsi" w:cstheme="minorHAnsi"/>
          <w:b/>
          <w:sz w:val="22"/>
        </w:rPr>
        <w:t>Franciszkańskiej</w:t>
      </w:r>
      <w:r w:rsidR="008853DF">
        <w:rPr>
          <w:rFonts w:asciiTheme="minorHAnsi" w:hAnsiTheme="minorHAnsi" w:cstheme="minorHAnsi"/>
          <w:b/>
          <w:sz w:val="22"/>
        </w:rPr>
        <w:t>.</w:t>
      </w:r>
    </w:p>
    <w:p w14:paraId="64658B35" w14:textId="3250D85E" w:rsidR="00A663F0" w:rsidRPr="00CD6607" w:rsidRDefault="00952522" w:rsidP="00952522">
      <w:pPr>
        <w:tabs>
          <w:tab w:val="clear" w:pos="284"/>
          <w:tab w:val="left" w:pos="0"/>
        </w:tabs>
        <w:spacing w:before="120"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A663F0" w:rsidRPr="00CD6607">
        <w:rPr>
          <w:rFonts w:asciiTheme="minorHAnsi" w:hAnsiTheme="minorHAnsi" w:cstheme="minorHAnsi"/>
          <w:sz w:val="22"/>
        </w:rPr>
        <w:t>Na podstawie art. 17 pkt 1 ustawy z dnia 27 marca 2003 r. o</w:t>
      </w:r>
      <w:r>
        <w:rPr>
          <w:rFonts w:asciiTheme="minorHAnsi" w:hAnsiTheme="minorHAnsi" w:cstheme="minorHAnsi"/>
          <w:sz w:val="22"/>
        </w:rPr>
        <w:t> </w:t>
      </w:r>
      <w:r w:rsidR="00A663F0" w:rsidRPr="00CD6607">
        <w:rPr>
          <w:rFonts w:asciiTheme="minorHAnsi" w:hAnsiTheme="minorHAnsi" w:cstheme="minorHAnsi"/>
          <w:sz w:val="22"/>
        </w:rPr>
        <w:t>planowaniu i</w:t>
      </w:r>
      <w:r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zagospodarowaniu przestrzennym (Dz. U. z 2021 r. poz. 741 z</w:t>
      </w:r>
      <w:r>
        <w:rPr>
          <w:rFonts w:asciiTheme="minorHAnsi" w:hAnsiTheme="minorHAnsi" w:cstheme="minorHAnsi"/>
          <w:sz w:val="22"/>
        </w:rPr>
        <w:t> </w:t>
      </w:r>
      <w:proofErr w:type="spellStart"/>
      <w:r w:rsidR="00A663F0" w:rsidRPr="00CD6607">
        <w:rPr>
          <w:rFonts w:asciiTheme="minorHAnsi" w:hAnsiTheme="minorHAnsi" w:cstheme="minorHAnsi"/>
          <w:sz w:val="22"/>
        </w:rPr>
        <w:t>późn</w:t>
      </w:r>
      <w:proofErr w:type="spellEnd"/>
      <w:r w:rsidR="00A663F0" w:rsidRPr="00CD6607">
        <w:rPr>
          <w:rFonts w:asciiTheme="minorHAnsi" w:hAnsiTheme="minorHAnsi" w:cstheme="minorHAnsi"/>
          <w:sz w:val="22"/>
        </w:rPr>
        <w:t>. zm.) oraz</w:t>
      </w:r>
      <w:r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na</w:t>
      </w:r>
      <w:r w:rsidR="00316386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podstawie art. 39 ust. 1 oraz art. 46 pkt 1 ustawy z dnia 3</w:t>
      </w:r>
      <w:r w:rsidR="008810EC">
        <w:rPr>
          <w:rFonts w:asciiTheme="minorHAnsi" w:hAnsiTheme="minorHAnsi" w:cstheme="minorHAnsi"/>
          <w:sz w:val="22"/>
        </w:rPr>
        <w:t> </w:t>
      </w:r>
      <w:r w:rsidR="00A663F0" w:rsidRPr="00CD6607">
        <w:rPr>
          <w:rFonts w:asciiTheme="minorHAnsi" w:hAnsiTheme="minorHAnsi" w:cstheme="minorHAnsi"/>
          <w:sz w:val="22"/>
        </w:rPr>
        <w:t>października</w:t>
      </w:r>
      <w:r w:rsidR="001317D3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2008</w:t>
      </w:r>
      <w:r w:rsidR="001317D3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>r. o udostępnianiu informacji o środowisku i jego ochronie, udziale społeczeństwa w ochronie środowiska oraz o ocenach oddziaływania na</w:t>
      </w:r>
      <w:r w:rsidR="00F1317D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sz w:val="22"/>
        </w:rPr>
        <w:t xml:space="preserve">środowisko (Dz. U. z 2021 r. poz. 2373 z </w:t>
      </w:r>
      <w:proofErr w:type="spellStart"/>
      <w:r w:rsidR="00A663F0" w:rsidRPr="00CD6607">
        <w:rPr>
          <w:rFonts w:asciiTheme="minorHAnsi" w:hAnsiTheme="minorHAnsi" w:cstheme="minorHAnsi"/>
          <w:sz w:val="22"/>
        </w:rPr>
        <w:t>późn</w:t>
      </w:r>
      <w:proofErr w:type="spellEnd"/>
      <w:r w:rsidR="00A663F0" w:rsidRPr="00CD6607">
        <w:rPr>
          <w:rFonts w:asciiTheme="minorHAnsi" w:hAnsiTheme="minorHAnsi" w:cstheme="minorHAnsi"/>
          <w:sz w:val="22"/>
        </w:rPr>
        <w:t xml:space="preserve">. zm.) </w:t>
      </w:r>
      <w:r w:rsidR="00A663F0" w:rsidRPr="00CD6607">
        <w:rPr>
          <w:rFonts w:asciiTheme="minorHAnsi" w:hAnsiTheme="minorHAnsi" w:cstheme="minorHAnsi"/>
          <w:b/>
          <w:sz w:val="22"/>
        </w:rPr>
        <w:t>zawiadamiam o</w:t>
      </w:r>
      <w:r w:rsidR="00F1317D">
        <w:rPr>
          <w:rFonts w:asciiTheme="minorHAnsi" w:hAnsiTheme="minorHAnsi" w:cstheme="minorHAnsi"/>
          <w:b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podjęciu przez Radę Miejską w Łodzi uchwały Nr</w:t>
      </w:r>
      <w:r w:rsidR="00F1317D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="Calibri" w:hAnsi="Calibri" w:cs="Calibri"/>
          <w:b/>
          <w:sz w:val="22"/>
        </w:rPr>
        <w:t>LII/1609/21 z dnia 22</w:t>
      </w:r>
      <w:r w:rsidR="00F1317D">
        <w:rPr>
          <w:rFonts w:ascii="Calibri" w:hAnsi="Calibri" w:cs="Calibri"/>
          <w:b/>
          <w:sz w:val="22"/>
        </w:rPr>
        <w:t xml:space="preserve"> </w:t>
      </w:r>
      <w:r w:rsidR="00A663F0" w:rsidRPr="00CD6607">
        <w:rPr>
          <w:rFonts w:ascii="Calibri" w:hAnsi="Calibri" w:cs="Calibri"/>
          <w:b/>
          <w:sz w:val="22"/>
        </w:rPr>
        <w:t>grudnia 202</w:t>
      </w:r>
      <w:r w:rsidR="001317D3">
        <w:rPr>
          <w:rFonts w:ascii="Calibri" w:hAnsi="Calibri" w:cs="Calibri"/>
          <w:b/>
          <w:sz w:val="22"/>
        </w:rPr>
        <w:t>1</w:t>
      </w:r>
      <w:r w:rsidR="00A663F0" w:rsidRPr="00CD6607">
        <w:rPr>
          <w:rFonts w:asciiTheme="minorHAnsi" w:hAnsiTheme="minorHAnsi" w:cstheme="minorHAnsi"/>
          <w:b/>
          <w:sz w:val="22"/>
        </w:rPr>
        <w:t xml:space="preserve"> r.</w:t>
      </w:r>
      <w:r w:rsidR="00A663F0" w:rsidRPr="00CD6607">
        <w:rPr>
          <w:rFonts w:asciiTheme="minorHAnsi" w:hAnsiTheme="minorHAnsi" w:cstheme="minorHAnsi"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w</w:t>
      </w:r>
      <w:r w:rsidR="00316386">
        <w:rPr>
          <w:rFonts w:asciiTheme="minorHAnsi" w:hAnsiTheme="minorHAnsi" w:cstheme="minorHAnsi"/>
          <w:b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sprawie przystąpienia do</w:t>
      </w:r>
      <w:r w:rsidR="00F1317D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>sporządzenia miejscowego planu zagospodarowania przestrzennego dla</w:t>
      </w:r>
      <w:r w:rsidR="00F1317D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>części obszaru miasta Łodzi położonej w</w:t>
      </w:r>
      <w:r w:rsidR="00316386">
        <w:rPr>
          <w:rFonts w:asciiTheme="minorHAnsi" w:hAnsiTheme="minorHAnsi" w:cstheme="minorHAnsi"/>
          <w:b/>
          <w:sz w:val="22"/>
        </w:rPr>
        <w:t xml:space="preserve"> </w:t>
      </w:r>
      <w:r w:rsidR="00A663F0" w:rsidRPr="00CD6607">
        <w:rPr>
          <w:rFonts w:asciiTheme="minorHAnsi" w:hAnsiTheme="minorHAnsi" w:cstheme="minorHAnsi"/>
          <w:b/>
          <w:sz w:val="22"/>
        </w:rPr>
        <w:t>rejonie ulic: Wojska Polskiego, Oblęgorskiej, Chłodnej, Źródłowej, Smugowej i Franciszkańskiej oraz</w:t>
      </w:r>
      <w:r w:rsidR="00F1317D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>o</w:t>
      </w:r>
      <w:r w:rsidR="00F1317D">
        <w:rPr>
          <w:rFonts w:asciiTheme="minorHAnsi" w:hAnsiTheme="minorHAnsi" w:cstheme="minorHAnsi"/>
          <w:b/>
          <w:sz w:val="22"/>
        </w:rPr>
        <w:t> </w:t>
      </w:r>
      <w:r w:rsidR="00A663F0" w:rsidRPr="00CD6607">
        <w:rPr>
          <w:rFonts w:asciiTheme="minorHAnsi" w:hAnsiTheme="minorHAnsi" w:cstheme="minorHAnsi"/>
          <w:b/>
          <w:sz w:val="22"/>
        </w:rPr>
        <w:t>rozpoczęciu strategicznej oceny oddziaływania na środowisko skutków realizacji ww. planu miejscowego.</w:t>
      </w:r>
    </w:p>
    <w:p w14:paraId="4305FEC4" w14:textId="194E796A" w:rsidR="00A05EED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D6607">
        <w:rPr>
          <w:rFonts w:asciiTheme="minorHAnsi" w:hAnsiTheme="minorHAnsi" w:cstheme="minorHAnsi"/>
          <w:sz w:val="22"/>
        </w:rPr>
        <w:tab/>
        <w:t xml:space="preserve">Zainteresowani mogą składać </w:t>
      </w:r>
      <w:r w:rsidRPr="00CD6607">
        <w:rPr>
          <w:rFonts w:asciiTheme="minorHAnsi" w:hAnsiTheme="minorHAnsi" w:cstheme="minorHAnsi"/>
          <w:b/>
          <w:bCs/>
          <w:sz w:val="22"/>
        </w:rPr>
        <w:t>wnioski</w:t>
      </w:r>
      <w:r w:rsidRPr="00CD6607">
        <w:rPr>
          <w:rFonts w:asciiTheme="minorHAnsi" w:hAnsiTheme="minorHAnsi" w:cstheme="minorHAnsi"/>
          <w:sz w:val="22"/>
        </w:rPr>
        <w:t xml:space="preserve"> do ww. planu miejscowego </w:t>
      </w:r>
      <w:r w:rsidRPr="00CD6607">
        <w:rPr>
          <w:rFonts w:asciiTheme="minorHAnsi" w:hAnsiTheme="minorHAnsi" w:cstheme="minorHAnsi"/>
          <w:b/>
          <w:sz w:val="22"/>
        </w:rPr>
        <w:t xml:space="preserve">w terminie </w:t>
      </w:r>
      <w:r w:rsidRPr="00F01EA2">
        <w:rPr>
          <w:rFonts w:asciiTheme="minorHAnsi" w:hAnsiTheme="minorHAnsi" w:cstheme="minorHAnsi"/>
          <w:b/>
          <w:sz w:val="22"/>
          <w:u w:val="single"/>
        </w:rPr>
        <w:t>do dnia 28 lutego 2022 r.</w:t>
      </w:r>
      <w:r w:rsidRPr="00CD6607"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Stosownie do</w:t>
      </w:r>
      <w:r w:rsidR="00316386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art.</w:t>
      </w:r>
      <w:r w:rsidR="00316386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8c ustawy z dnia 27 marca 2003 r. o</w:t>
      </w:r>
      <w:r w:rsidR="00316386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planowaniu i</w:t>
      </w:r>
      <w:r w:rsidR="00316386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zagospodarowaniu przestrzennym wnioski mogą być wnoszone do Prezydenta Miasta Łodzi w</w:t>
      </w:r>
      <w:r w:rsidR="00316386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 xml:space="preserve">formie papierowej </w:t>
      </w:r>
      <w:r w:rsidRPr="007F0B4C">
        <w:rPr>
          <w:rFonts w:asciiTheme="minorHAnsi" w:hAnsiTheme="minorHAnsi" w:cstheme="minorHAnsi"/>
          <w:sz w:val="22"/>
        </w:rPr>
        <w:t>na</w:t>
      </w:r>
      <w:r w:rsidR="000F4162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adres Miejskiej Pracowni Urbanistycznej w Łodzi (al.</w:t>
      </w:r>
      <w:r w:rsidR="000F4162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Tadeusza</w:t>
      </w:r>
      <w:r w:rsidR="000F4162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Kościuszki</w:t>
      </w:r>
      <w:r w:rsidR="000F4162">
        <w:rPr>
          <w:rFonts w:asciiTheme="minorHAnsi" w:hAnsiTheme="minorHAnsi" w:cstheme="minorHAnsi"/>
          <w:sz w:val="22"/>
        </w:rPr>
        <w:t xml:space="preserve"> </w:t>
      </w:r>
      <w:r w:rsidRPr="00104C03">
        <w:rPr>
          <w:rFonts w:asciiTheme="minorHAnsi" w:hAnsiTheme="minorHAnsi" w:cstheme="minorHAnsi"/>
          <w:sz w:val="22"/>
        </w:rPr>
        <w:t>19, 90-418 Łódź) lub w formie elektronicznej, w tym za pomocą środków komunikacji elektronicznej (bez konieczności opatrywania ich bezpiecznym podpisem elektronicznym), w szczególności za</w:t>
      </w:r>
      <w:r w:rsidR="000F4162">
        <w:rPr>
          <w:rFonts w:asciiTheme="minorHAnsi" w:hAnsiTheme="minorHAnsi" w:cstheme="minorHAnsi"/>
          <w:sz w:val="22"/>
        </w:rPr>
        <w:t xml:space="preserve"> </w:t>
      </w:r>
      <w:r w:rsidRPr="00104C03">
        <w:rPr>
          <w:rFonts w:asciiTheme="minorHAnsi" w:hAnsiTheme="minorHAnsi" w:cstheme="minorHAnsi"/>
          <w:sz w:val="22"/>
        </w:rPr>
        <w:t>pomocą poczty elektronicznej na adres e-mail: mpu@mpu.lodz.pl, ewentualnie ustnie do protokołu.</w:t>
      </w:r>
    </w:p>
    <w:p w14:paraId="269A5842" w14:textId="1A0C52AB" w:rsidR="00A663F0" w:rsidRPr="00104C03" w:rsidRDefault="00A05EED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A663F0" w:rsidRPr="00104C03">
        <w:rPr>
          <w:rFonts w:asciiTheme="minorHAnsi" w:hAnsiTheme="minorHAnsi" w:cstheme="minorHAnsi"/>
          <w:sz w:val="22"/>
        </w:rPr>
        <w:t>Wnoszący wnioski zobowiązany jest podać swoje imię i nazwisko oraz</w:t>
      </w:r>
      <w:r w:rsidR="000F4162">
        <w:rPr>
          <w:rFonts w:asciiTheme="minorHAnsi" w:hAnsiTheme="minorHAnsi" w:cstheme="minorHAnsi"/>
          <w:sz w:val="22"/>
        </w:rPr>
        <w:t> </w:t>
      </w:r>
      <w:r w:rsidR="00A663F0" w:rsidRPr="00104C03">
        <w:rPr>
          <w:rFonts w:asciiTheme="minorHAnsi" w:hAnsiTheme="minorHAnsi" w:cstheme="minorHAnsi"/>
          <w:sz w:val="22"/>
        </w:rPr>
        <w:t>adres zamieszkania albo nazwę jednostki organizacyjnej i adres jej siedziby. Ponadto wniosek powinien zawierać oznaczenie nieruchomości, której dotyczy.</w:t>
      </w:r>
    </w:p>
    <w:p w14:paraId="0A3893F4" w14:textId="77777777" w:rsidR="00A663F0" w:rsidRPr="00104C03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ab/>
        <w:t xml:space="preserve">Organem właściwym do rozpatrzenia wniosków jest Prezydent Miasta Łodzi. </w:t>
      </w:r>
      <w:r w:rsidRPr="00104C03">
        <w:rPr>
          <w:rFonts w:asciiTheme="minorHAnsi" w:hAnsiTheme="minorHAnsi" w:cstheme="minorHAnsi"/>
          <w:b/>
          <w:sz w:val="22"/>
        </w:rPr>
        <w:t>Wnioski złożone po upływie wyznaczonego terminu pozostawione zostaną bez rozpatrzenia.</w:t>
      </w:r>
    </w:p>
    <w:p w14:paraId="37909F0E" w14:textId="77777777" w:rsidR="00A663F0" w:rsidRPr="007F0B4C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lastRenderedPageBreak/>
        <w:tab/>
        <w:t>Jednocześnie informuję o możliwości zapoznania się z niezbędną dokumentacją sprawy w siedzibie Miejskiej Pracowni Urbanistycznej w Łodzi</w:t>
      </w:r>
      <w:r>
        <w:rPr>
          <w:rFonts w:asciiTheme="minorHAnsi" w:hAnsiTheme="minorHAnsi" w:cstheme="minorHAnsi"/>
          <w:sz w:val="22"/>
        </w:rPr>
        <w:t xml:space="preserve">, </w:t>
      </w:r>
      <w:r w:rsidRPr="007F0B4C">
        <w:rPr>
          <w:rFonts w:asciiTheme="minorHAnsi" w:hAnsiTheme="minorHAnsi" w:cstheme="minorHAnsi"/>
          <w:sz w:val="22"/>
        </w:rPr>
        <w:t xml:space="preserve">al. Tadeusza Kościuszki 19, 90-418 Łódź. </w:t>
      </w:r>
    </w:p>
    <w:p w14:paraId="4232A464" w14:textId="682E39C9" w:rsidR="00A663F0" w:rsidRPr="007F0B4C" w:rsidRDefault="00A663F0" w:rsidP="00A663F0">
      <w:pPr>
        <w:tabs>
          <w:tab w:val="clear" w:pos="284"/>
          <w:tab w:val="left" w:pos="0"/>
        </w:tabs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7F0B4C">
        <w:rPr>
          <w:rFonts w:asciiTheme="minorHAnsi" w:hAnsiTheme="minorHAnsi" w:cstheme="minorHAnsi"/>
          <w:sz w:val="22"/>
        </w:rPr>
        <w:tab/>
        <w:t>Z uwagi na panujący stan epidemii mogą obowiązywać nakazy i ograniczenia w funkcjonowaniu jednostki dotyczące np. zasad wstępu do</w:t>
      </w:r>
      <w:r w:rsidR="000F4162">
        <w:rPr>
          <w:rFonts w:asciiTheme="minorHAnsi" w:hAnsiTheme="minorHAnsi" w:cstheme="minorHAnsi"/>
          <w:sz w:val="22"/>
        </w:rPr>
        <w:t> </w:t>
      </w:r>
      <w:r w:rsidRPr="007F0B4C">
        <w:rPr>
          <w:rFonts w:asciiTheme="minorHAnsi" w:hAnsiTheme="minorHAnsi" w:cstheme="minorHAnsi"/>
          <w:sz w:val="22"/>
        </w:rPr>
        <w:t>siedziby oraz stosowania środków ochrony osobistej (szczegółowe informacje dostępne są na</w:t>
      </w:r>
      <w:r w:rsidR="00316386"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 xml:space="preserve">stronie www.mpu.lodz.pl). W przypadku konieczności osobistego stawiennictwa w MPU w Łodzi niezbędne jest uprzednie telefoniczne umówienie spotkania z pracownikiem merytorycznym: nr tel. 42 628 75 </w:t>
      </w:r>
      <w:r>
        <w:rPr>
          <w:rFonts w:asciiTheme="minorHAnsi" w:hAnsiTheme="minorHAnsi" w:cstheme="minorHAnsi"/>
          <w:sz w:val="22"/>
        </w:rPr>
        <w:t>64</w:t>
      </w:r>
      <w:r w:rsidRPr="007F0B4C">
        <w:rPr>
          <w:rFonts w:asciiTheme="minorHAnsi" w:hAnsiTheme="minorHAnsi" w:cstheme="minorHAnsi"/>
          <w:sz w:val="22"/>
        </w:rPr>
        <w:t xml:space="preserve">, e-mail: </w:t>
      </w:r>
      <w:r>
        <w:rPr>
          <w:rStyle w:val="Hipercze"/>
          <w:rFonts w:asciiTheme="minorHAnsi" w:hAnsiTheme="minorHAnsi" w:cstheme="minorHAnsi"/>
          <w:color w:val="auto"/>
          <w:sz w:val="22"/>
          <w:u w:val="none"/>
        </w:rPr>
        <w:t>e.sawicka</w:t>
      </w:r>
      <w:r w:rsidRPr="007F0B4C">
        <w:rPr>
          <w:rStyle w:val="Hipercze"/>
          <w:rFonts w:asciiTheme="minorHAnsi" w:hAnsiTheme="minorHAnsi" w:cstheme="minorHAnsi"/>
          <w:color w:val="auto"/>
          <w:sz w:val="22"/>
          <w:u w:val="none"/>
        </w:rPr>
        <w:t>@mpu.lodz.pl</w:t>
      </w:r>
      <w:r w:rsidRPr="007F0B4C">
        <w:rPr>
          <w:rFonts w:asciiTheme="minorHAnsi" w:hAnsiTheme="minorHAnsi" w:cstheme="minorHAnsi"/>
          <w:sz w:val="22"/>
        </w:rPr>
        <w:t>.</w:t>
      </w:r>
    </w:p>
    <w:bookmarkEnd w:id="0"/>
    <w:bookmarkEnd w:id="2"/>
    <w:p w14:paraId="2BD97509" w14:textId="77777777" w:rsidR="00A663F0" w:rsidRPr="00104C03" w:rsidRDefault="00A663F0" w:rsidP="00A663F0">
      <w:pPr>
        <w:adjustRightInd w:val="0"/>
        <w:spacing w:after="0"/>
        <w:ind w:left="284"/>
        <w:jc w:val="both"/>
        <w:rPr>
          <w:rFonts w:asciiTheme="minorHAnsi" w:hAnsiTheme="minorHAnsi" w:cstheme="minorHAnsi"/>
          <w:sz w:val="22"/>
        </w:rPr>
      </w:pPr>
    </w:p>
    <w:p w14:paraId="506B928A" w14:textId="77777777" w:rsidR="00A663F0" w:rsidRDefault="00A663F0" w:rsidP="00A663F0">
      <w:pPr>
        <w:tabs>
          <w:tab w:val="clear" w:pos="284"/>
          <w:tab w:val="left" w:pos="0"/>
        </w:tabs>
        <w:spacing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D66E1">
        <w:rPr>
          <w:rFonts w:asciiTheme="minorHAnsi" w:hAnsiTheme="minorHAnsi" w:cstheme="minorHAnsi"/>
          <w:i/>
          <w:sz w:val="18"/>
          <w:szCs w:val="18"/>
        </w:rPr>
        <w:t>Administratorem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danych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osobowych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przetwarzanych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przez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Miejska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Pracownię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Urbanistyczną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2D66E1">
        <w:rPr>
          <w:rFonts w:asciiTheme="minorHAnsi" w:hAnsiTheme="minorHAnsi" w:cstheme="minorHAnsi"/>
          <w:i/>
          <w:sz w:val="18"/>
          <w:szCs w:val="18"/>
        </w:rPr>
        <w:t>Łodzi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związku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realizacją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zadań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zakresie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planowania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przestrzennego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jest</w:t>
      </w:r>
      <w:r>
        <w:rPr>
          <w:rFonts w:asciiTheme="minorHAnsi" w:hAnsiTheme="minorHAnsi" w:cstheme="minorHAnsi"/>
          <w:i/>
          <w:sz w:val="18"/>
          <w:szCs w:val="18"/>
        </w:rPr>
        <w:t xml:space="preserve"> Dyrektor Miejskiej Pracowni Urbanistycznej w Łodzi, przy al. Kościuszki 19, 90-418 Łódź. Kla</w:t>
      </w:r>
      <w:r w:rsidRPr="002D66E1">
        <w:rPr>
          <w:rFonts w:asciiTheme="minorHAnsi" w:hAnsiTheme="minorHAnsi" w:cstheme="minorHAnsi"/>
          <w:i/>
          <w:sz w:val="18"/>
          <w:szCs w:val="18"/>
        </w:rPr>
        <w:t>uzula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informacyjna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dotycząca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przetwarzania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danych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osobowych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dostępna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jest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pod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adresem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www.mpu.lodz.pl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D66E1">
        <w:rPr>
          <w:rFonts w:asciiTheme="minorHAnsi" w:hAnsiTheme="minorHAnsi" w:cstheme="minorHAnsi"/>
          <w:i/>
          <w:sz w:val="18"/>
          <w:szCs w:val="18"/>
        </w:rPr>
        <w:t>w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2D66E1">
        <w:rPr>
          <w:rFonts w:asciiTheme="minorHAnsi" w:hAnsiTheme="minorHAnsi" w:cstheme="minorHAnsi"/>
          <w:i/>
          <w:sz w:val="18"/>
          <w:szCs w:val="18"/>
        </w:rPr>
        <w:t>zakładce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35EA1">
        <w:rPr>
          <w:rFonts w:asciiTheme="minorHAnsi" w:hAnsiTheme="minorHAnsi" w:cstheme="minorHAnsi"/>
          <w:i/>
          <w:sz w:val="18"/>
          <w:szCs w:val="18"/>
        </w:rPr>
        <w:t>„</w:t>
      </w:r>
      <w:r>
        <w:rPr>
          <w:rFonts w:asciiTheme="minorHAnsi" w:hAnsiTheme="minorHAnsi" w:cstheme="minorHAnsi"/>
          <w:i/>
          <w:sz w:val="18"/>
          <w:szCs w:val="18"/>
        </w:rPr>
        <w:t>Opracowania/Dyskusje publiczne</w:t>
      </w:r>
      <w:r w:rsidRPr="00D35EA1">
        <w:rPr>
          <w:rFonts w:asciiTheme="minorHAnsi" w:hAnsiTheme="minorHAnsi" w:cstheme="minorHAnsi"/>
          <w:i/>
          <w:sz w:val="18"/>
          <w:szCs w:val="18"/>
        </w:rPr>
        <w:t>”.</w:t>
      </w:r>
    </w:p>
    <w:bookmarkEnd w:id="3"/>
    <w:p w14:paraId="49E1A1C8" w14:textId="77777777" w:rsidR="00A663F0" w:rsidRDefault="00A663F0" w:rsidP="00A663F0">
      <w:pPr>
        <w:spacing w:before="240" w:after="480"/>
        <w:ind w:left="3544"/>
        <w:jc w:val="center"/>
        <w:rPr>
          <w:rFonts w:asciiTheme="minorHAnsi" w:hAnsiTheme="minorHAnsi" w:cstheme="minorHAnsi"/>
          <w:b/>
          <w:sz w:val="22"/>
        </w:rPr>
      </w:pPr>
    </w:p>
    <w:p w14:paraId="700853D7" w14:textId="77777777" w:rsidR="00A663F0" w:rsidRDefault="00A663F0" w:rsidP="00A663F0">
      <w:pPr>
        <w:spacing w:before="240" w:after="480"/>
        <w:ind w:left="2835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Pierwszy Wiceprezydent Miasta Łodzi</w:t>
      </w:r>
    </w:p>
    <w:p w14:paraId="0A854550" w14:textId="77777777" w:rsidR="00A663F0" w:rsidRDefault="00A663F0" w:rsidP="00A663F0">
      <w:pPr>
        <w:tabs>
          <w:tab w:val="left" w:pos="3402"/>
        </w:tabs>
        <w:spacing w:after="0"/>
        <w:ind w:left="2835"/>
        <w:jc w:val="center"/>
        <w:rPr>
          <w:rFonts w:asciiTheme="minorHAnsi" w:hAnsiTheme="minorHAnsi" w:cstheme="minorHAnsi"/>
          <w:b/>
          <w:color w:val="FFFFFF" w:themeColor="background1"/>
          <w:sz w:val="22"/>
        </w:rPr>
      </w:pPr>
    </w:p>
    <w:p w14:paraId="49A67394" w14:textId="2C771B5D" w:rsidR="00C65679" w:rsidRPr="0001505B" w:rsidRDefault="00A663F0" w:rsidP="00426882">
      <w:pPr>
        <w:tabs>
          <w:tab w:val="left" w:pos="3402"/>
        </w:tabs>
        <w:spacing w:after="0"/>
        <w:ind w:left="2835"/>
        <w:jc w:val="center"/>
        <w:rPr>
          <w:rFonts w:asciiTheme="minorHAnsi" w:hAnsiTheme="minorHAnsi" w:cstheme="minorHAnsi"/>
          <w:b/>
          <w:sz w:val="22"/>
        </w:rPr>
      </w:pPr>
      <w:r w:rsidRPr="00104C03">
        <w:rPr>
          <w:rFonts w:asciiTheme="minorHAnsi" w:hAnsiTheme="minorHAnsi" w:cstheme="minorHAnsi"/>
          <w:b/>
          <w:sz w:val="22"/>
        </w:rPr>
        <w:t>Adam PUSTELNIK</w:t>
      </w:r>
      <w:bookmarkEnd w:id="1"/>
    </w:p>
    <w:sectPr w:rsidR="00C65679" w:rsidRPr="0001505B" w:rsidSect="0001505B">
      <w:pgSz w:w="11906" w:h="16838"/>
      <w:pgMar w:top="851" w:right="1701" w:bottom="3402" w:left="334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C2C12"/>
    <w:multiLevelType w:val="hybridMultilevel"/>
    <w:tmpl w:val="8ADCA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83"/>
    <w:rsid w:val="0001505B"/>
    <w:rsid w:val="0002423B"/>
    <w:rsid w:val="000301B9"/>
    <w:rsid w:val="000364C1"/>
    <w:rsid w:val="00060CD8"/>
    <w:rsid w:val="000F4162"/>
    <w:rsid w:val="001317D3"/>
    <w:rsid w:val="00193842"/>
    <w:rsid w:val="00264905"/>
    <w:rsid w:val="00316386"/>
    <w:rsid w:val="003323ED"/>
    <w:rsid w:val="00365575"/>
    <w:rsid w:val="00426882"/>
    <w:rsid w:val="00557A27"/>
    <w:rsid w:val="0064404A"/>
    <w:rsid w:val="006C419A"/>
    <w:rsid w:val="006F2347"/>
    <w:rsid w:val="00761B67"/>
    <w:rsid w:val="00811315"/>
    <w:rsid w:val="00863721"/>
    <w:rsid w:val="008810EC"/>
    <w:rsid w:val="008853DF"/>
    <w:rsid w:val="00922F0C"/>
    <w:rsid w:val="00952522"/>
    <w:rsid w:val="009825C2"/>
    <w:rsid w:val="009F7956"/>
    <w:rsid w:val="00A05EED"/>
    <w:rsid w:val="00A663F0"/>
    <w:rsid w:val="00A73F80"/>
    <w:rsid w:val="00AA05B5"/>
    <w:rsid w:val="00B217AC"/>
    <w:rsid w:val="00B64C83"/>
    <w:rsid w:val="00C42310"/>
    <w:rsid w:val="00C65679"/>
    <w:rsid w:val="00CC3AC2"/>
    <w:rsid w:val="00CD6607"/>
    <w:rsid w:val="00D52F41"/>
    <w:rsid w:val="00D641C2"/>
    <w:rsid w:val="00DC2525"/>
    <w:rsid w:val="00E001B8"/>
    <w:rsid w:val="00E6703A"/>
    <w:rsid w:val="00E85413"/>
    <w:rsid w:val="00EF32ED"/>
    <w:rsid w:val="00EF44D4"/>
    <w:rsid w:val="00F01EA2"/>
    <w:rsid w:val="00F1317D"/>
    <w:rsid w:val="00F47EFB"/>
    <w:rsid w:val="00F611FD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5571"/>
  <w15:chartTrackingRefBased/>
  <w15:docId w15:val="{126BD01C-84CB-4681-A234-1C9E54F5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C83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4C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C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C8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4E5E-555B-4DE3-B70E-63593CAD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Lewandowski</dc:creator>
  <cp:keywords/>
  <dc:description/>
  <cp:lastModifiedBy>Ewelina Sawicka</cp:lastModifiedBy>
  <cp:revision>14</cp:revision>
  <cp:lastPrinted>2022-01-18T12:33:00Z</cp:lastPrinted>
  <dcterms:created xsi:type="dcterms:W3CDTF">2022-01-18T11:21:00Z</dcterms:created>
  <dcterms:modified xsi:type="dcterms:W3CDTF">2022-01-27T07:24:00Z</dcterms:modified>
</cp:coreProperties>
</file>