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77777777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316905">
        <w:rPr>
          <w:rFonts w:asciiTheme="minorHAnsi" w:hAnsiTheme="minorHAnsi"/>
          <w:b/>
          <w:bCs/>
          <w:sz w:val="22"/>
        </w:rPr>
        <w:br/>
        <w:t>w 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Pr="00261A98">
        <w:rPr>
          <w:rFonts w:ascii="Calibri" w:hAnsi="Calibri" w:cs="Calibri"/>
          <w:b/>
          <w:sz w:val="22"/>
        </w:rPr>
        <w:t>miejscowego planu zagospodarowania przestrzennego dla części obszaru miasta Łodzi obejmującej dolinę rzeki Łódki, położonej w rejonie ulicy Konstantynowskiej</w:t>
      </w:r>
    </w:p>
    <w:p w14:paraId="58003C0C" w14:textId="77777777" w:rsidR="00255F5C" w:rsidRPr="00316905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0F69B9DB" w:rsidR="00255F5C" w:rsidRPr="002474E2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Protokół sporządzono w dniu </w:t>
      </w:r>
      <w:r w:rsidR="00004B46">
        <w:rPr>
          <w:rFonts w:asciiTheme="minorHAnsi" w:hAnsiTheme="minorHAnsi"/>
          <w:bCs/>
          <w:sz w:val="22"/>
        </w:rPr>
        <w:t>22</w:t>
      </w:r>
      <w:r>
        <w:rPr>
          <w:rFonts w:asciiTheme="minorHAnsi" w:hAnsiTheme="minorHAnsi"/>
          <w:bCs/>
          <w:sz w:val="22"/>
        </w:rPr>
        <w:t xml:space="preserve"> września 2020 r.</w:t>
      </w:r>
      <w:r w:rsidRPr="002474E2">
        <w:rPr>
          <w:rFonts w:asciiTheme="minorHAnsi" w:hAnsiTheme="minorHAnsi"/>
          <w:bCs/>
          <w:sz w:val="22"/>
        </w:rPr>
        <w:t xml:space="preserve"> w Miejskiej Pracowni Urbanistycznej w Łodzi, przez mgr</w:t>
      </w:r>
      <w:r>
        <w:rPr>
          <w:rFonts w:asciiTheme="minorHAnsi" w:hAnsiTheme="minorHAnsi"/>
          <w:bCs/>
          <w:sz w:val="22"/>
        </w:rPr>
        <w:t xml:space="preserve"> Aleksandrę Kraszewską</w:t>
      </w:r>
      <w:r w:rsidRPr="002474E2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projektanta w Zespole Projektowym Nr 1</w:t>
      </w:r>
      <w:r w:rsidRPr="002474E2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 xml:space="preserve">Miejskiej Pracowni Urbanistycznej w Łodzi.  </w:t>
      </w:r>
    </w:p>
    <w:p w14:paraId="252C98B3" w14:textId="77777777" w:rsidR="00255F5C" w:rsidRPr="002474E2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6E64F4FA" w:rsidR="00255F5C" w:rsidRPr="008F706B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2474E2">
        <w:rPr>
          <w:rFonts w:asciiTheme="minorHAnsi" w:hAnsiTheme="minorHAnsi"/>
          <w:sz w:val="22"/>
        </w:rPr>
        <w:t xml:space="preserve">Na podstawie </w:t>
      </w:r>
      <w:r w:rsidRPr="00004B46">
        <w:rPr>
          <w:rFonts w:asciiTheme="minorHAnsi" w:hAnsiTheme="minorHAnsi"/>
          <w:sz w:val="22"/>
        </w:rPr>
        <w:t xml:space="preserve">art. 17 pkt 9 oraz art. 8d ust. 2 </w:t>
      </w:r>
      <w:r w:rsidRPr="002474E2">
        <w:rPr>
          <w:rFonts w:asciiTheme="minorHAnsi" w:hAnsiTheme="minorHAnsi"/>
          <w:sz w:val="22"/>
        </w:rPr>
        <w:t>ustawy z dnia 27 marca 2003 r. o</w:t>
      </w:r>
      <w:r w:rsidR="00004B46">
        <w:rPr>
          <w:rFonts w:asciiTheme="minorHAnsi" w:hAnsiTheme="minorHAnsi"/>
          <w:sz w:val="22"/>
        </w:rPr>
        <w:t> </w:t>
      </w:r>
      <w:r w:rsidRPr="002474E2">
        <w:rPr>
          <w:rFonts w:asciiTheme="minorHAnsi" w:hAnsiTheme="minorHAnsi"/>
          <w:sz w:val="22"/>
        </w:rPr>
        <w:t>planowaniu i</w:t>
      </w:r>
      <w:r>
        <w:rPr>
          <w:rFonts w:asciiTheme="minorHAnsi" w:hAnsiTheme="minorHAnsi"/>
          <w:sz w:val="22"/>
        </w:rPr>
        <w:t> </w:t>
      </w:r>
      <w:r w:rsidRPr="002474E2">
        <w:rPr>
          <w:rFonts w:asciiTheme="minorHAnsi" w:hAnsiTheme="minorHAnsi"/>
          <w:sz w:val="22"/>
        </w:rPr>
        <w:t xml:space="preserve">zagospodarowaniu przestrzennym (Dz. U. </w:t>
      </w:r>
      <w:r w:rsidRPr="00561E84">
        <w:rPr>
          <w:rFonts w:asciiTheme="minorHAnsi" w:hAnsiTheme="minorHAnsi"/>
          <w:sz w:val="22"/>
        </w:rPr>
        <w:t>z 2020 r. poz. 293 z </w:t>
      </w:r>
      <w:proofErr w:type="spellStart"/>
      <w:r w:rsidRPr="00561E84">
        <w:rPr>
          <w:rFonts w:asciiTheme="minorHAnsi" w:hAnsiTheme="minorHAnsi"/>
          <w:sz w:val="22"/>
        </w:rPr>
        <w:t>późn</w:t>
      </w:r>
      <w:proofErr w:type="spellEnd"/>
      <w:r w:rsidRPr="00561E84">
        <w:rPr>
          <w:rFonts w:asciiTheme="minorHAnsi" w:hAnsiTheme="minorHAnsi"/>
          <w:sz w:val="22"/>
        </w:rPr>
        <w:t>. zm.</w:t>
      </w:r>
      <w:r w:rsidRPr="002474E2">
        <w:rPr>
          <w:rFonts w:asciiTheme="minorHAnsi" w:hAnsiTheme="minorHAnsi"/>
          <w:sz w:val="22"/>
        </w:rPr>
        <w:t>) w dniu</w:t>
      </w:r>
      <w:r>
        <w:rPr>
          <w:rFonts w:asciiTheme="minorHAnsi" w:hAnsiTheme="minorHAnsi"/>
          <w:sz w:val="22"/>
        </w:rPr>
        <w:t xml:space="preserve"> 27 sierpnia </w:t>
      </w:r>
      <w:r w:rsidRPr="002474E2">
        <w:rPr>
          <w:rFonts w:asciiTheme="minorHAnsi" w:hAnsiTheme="minorHAnsi"/>
          <w:sz w:val="22"/>
        </w:rPr>
        <w:t>20</w:t>
      </w:r>
      <w:r>
        <w:rPr>
          <w:rFonts w:asciiTheme="minorHAnsi" w:hAnsiTheme="minorHAnsi"/>
          <w:sz w:val="22"/>
        </w:rPr>
        <w:t xml:space="preserve">20 </w:t>
      </w:r>
      <w:r w:rsidRPr="002474E2">
        <w:rPr>
          <w:rFonts w:asciiTheme="minorHAnsi" w:hAnsiTheme="minorHAnsi"/>
          <w:sz w:val="22"/>
        </w:rPr>
        <w:t xml:space="preserve">r. </w:t>
      </w:r>
      <w:r>
        <w:rPr>
          <w:rFonts w:asciiTheme="minorHAnsi" w:hAnsiTheme="minorHAnsi"/>
          <w:sz w:val="22"/>
        </w:rPr>
        <w:t xml:space="preserve">w godzinach od 15.00 do 17.00 </w:t>
      </w:r>
      <w:r w:rsidRPr="002474E2">
        <w:rPr>
          <w:rFonts w:asciiTheme="minorHAnsi" w:hAnsiTheme="minorHAnsi"/>
          <w:sz w:val="22"/>
        </w:rPr>
        <w:t>przeprowadzono dyskusję publiczną</w:t>
      </w:r>
      <w:r>
        <w:rPr>
          <w:rFonts w:asciiTheme="minorHAnsi" w:hAnsiTheme="minorHAnsi"/>
          <w:sz w:val="22"/>
        </w:rPr>
        <w:t xml:space="preserve"> </w:t>
      </w:r>
      <w:r w:rsidRPr="002474E2">
        <w:rPr>
          <w:rFonts w:asciiTheme="minorHAnsi" w:hAnsiTheme="minorHAnsi"/>
          <w:sz w:val="22"/>
        </w:rPr>
        <w:t>nad</w:t>
      </w:r>
      <w:r>
        <w:rPr>
          <w:rFonts w:asciiTheme="minorHAnsi" w:hAnsiTheme="minorHAnsi"/>
          <w:sz w:val="22"/>
        </w:rPr>
        <w:t> </w:t>
      </w:r>
      <w:r w:rsidRPr="002474E2">
        <w:rPr>
          <w:rFonts w:asciiTheme="minorHAnsi" w:hAnsiTheme="minorHAnsi"/>
          <w:sz w:val="22"/>
        </w:rPr>
        <w:t>rozwiązaniami</w:t>
      </w:r>
      <w:r w:rsidRPr="00316905">
        <w:rPr>
          <w:rFonts w:asciiTheme="minorHAnsi" w:hAnsiTheme="minorHAnsi"/>
          <w:sz w:val="22"/>
        </w:rPr>
        <w:t xml:space="preserve"> przyjętymi w </w:t>
      </w:r>
      <w:r>
        <w:rPr>
          <w:rFonts w:asciiTheme="minorHAnsi" w:hAnsiTheme="minorHAnsi"/>
          <w:sz w:val="22"/>
        </w:rPr>
        <w:t> </w:t>
      </w:r>
      <w:r w:rsidRPr="00561E84">
        <w:rPr>
          <w:rFonts w:asciiTheme="minorHAnsi" w:hAnsiTheme="minorHAnsi"/>
          <w:sz w:val="22"/>
        </w:rPr>
        <w:t>projek</w:t>
      </w:r>
      <w:r>
        <w:rPr>
          <w:rFonts w:asciiTheme="minorHAnsi" w:hAnsiTheme="minorHAnsi"/>
          <w:sz w:val="22"/>
        </w:rPr>
        <w:t xml:space="preserve">cie </w:t>
      </w:r>
      <w:r w:rsidRPr="006A14F2">
        <w:rPr>
          <w:rFonts w:ascii="Calibri" w:hAnsi="Calibri" w:cs="Calibri"/>
          <w:b/>
          <w:sz w:val="22"/>
        </w:rPr>
        <w:t xml:space="preserve">miejscowego planu zagospodarowania przestrzennego </w:t>
      </w:r>
      <w:r w:rsidRPr="00261A98">
        <w:rPr>
          <w:rFonts w:ascii="Calibri" w:hAnsi="Calibri" w:cs="Calibri"/>
          <w:b/>
          <w:sz w:val="22"/>
        </w:rPr>
        <w:t xml:space="preserve">miejscowego planu zagospodarowania przestrzennego dla części obszaru miasta Łodzi obejmującej dolinę </w:t>
      </w:r>
      <w:r w:rsidRPr="008F706B">
        <w:rPr>
          <w:rFonts w:ascii="Calibri" w:hAnsi="Calibri" w:cs="Calibri"/>
          <w:b/>
          <w:sz w:val="22"/>
        </w:rPr>
        <w:t>rzeki Łódki, położonej w rejonie ulicy Konstantynowskiej.</w:t>
      </w:r>
    </w:p>
    <w:p w14:paraId="5EF67A5B" w14:textId="588D081D" w:rsidR="00255F5C" w:rsidRPr="008F706B" w:rsidRDefault="00034FEE" w:rsidP="00255F5C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8F706B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8F706B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8F706B">
        <w:rPr>
          <w:rFonts w:asciiTheme="minorHAnsi" w:hAnsiTheme="minorHAnsi"/>
          <w:sz w:val="22"/>
        </w:rPr>
        <w:t xml:space="preserve">art. 8d ust. 2 ustawy z dnia 27 marca 2003 r. o planowaniu </w:t>
      </w:r>
      <w:r w:rsidRPr="008F706B">
        <w:rPr>
          <w:rFonts w:asciiTheme="minorHAnsi" w:hAnsiTheme="minorHAnsi"/>
          <w:sz w:val="22"/>
        </w:rPr>
        <w:br/>
        <w:t xml:space="preserve">i zagospodarowaniu przestrzennym (Dz. U. z 2020 r. poz. 293 z </w:t>
      </w:r>
      <w:proofErr w:type="spellStart"/>
      <w:r w:rsidRPr="008F706B">
        <w:rPr>
          <w:rFonts w:asciiTheme="minorHAnsi" w:hAnsiTheme="minorHAnsi"/>
          <w:sz w:val="22"/>
        </w:rPr>
        <w:t>późn</w:t>
      </w:r>
      <w:proofErr w:type="spellEnd"/>
      <w:r w:rsidRPr="008F706B">
        <w:rPr>
          <w:rFonts w:asciiTheme="minorHAnsi" w:hAnsiTheme="minorHAnsi"/>
          <w:sz w:val="22"/>
        </w:rPr>
        <w:t xml:space="preserve">. zm.). Przeprowadzono ją w aplikacji </w:t>
      </w:r>
      <w:proofErr w:type="spellStart"/>
      <w:r w:rsidRPr="008F706B">
        <w:rPr>
          <w:rFonts w:ascii="Calibri" w:hAnsi="Calibri" w:cs="Calibri"/>
          <w:sz w:val="22"/>
          <w:szCs w:val="22"/>
        </w:rPr>
        <w:t>ClickMeeting</w:t>
      </w:r>
      <w:proofErr w:type="spellEnd"/>
      <w:r w:rsidRPr="008F706B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8F706B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8F706B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8F706B">
        <w:rPr>
          <w:rFonts w:asciiTheme="minorHAnsi" w:hAnsiTheme="minorHAnsi"/>
          <w:bCs/>
          <w:sz w:val="22"/>
        </w:rPr>
        <w:t>w formie zapisu tekstowego</w:t>
      </w:r>
      <w:r w:rsidR="00255F5C" w:rsidRPr="008F706B">
        <w:rPr>
          <w:rFonts w:ascii="Calibri" w:hAnsi="Calibri" w:cs="Calibri"/>
          <w:sz w:val="22"/>
          <w:szCs w:val="22"/>
        </w:rPr>
        <w:t>.</w:t>
      </w:r>
    </w:p>
    <w:p w14:paraId="30C0DABD" w14:textId="77777777" w:rsidR="00561E84" w:rsidRPr="008F706B" w:rsidRDefault="00561E84" w:rsidP="00B76BE3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6106282F" w14:textId="77777777" w:rsidR="00643642" w:rsidRPr="008F706B" w:rsidRDefault="00643642" w:rsidP="00643642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sz w:val="22"/>
        </w:rPr>
      </w:pPr>
      <w:r w:rsidRPr="008F706B">
        <w:rPr>
          <w:rFonts w:asciiTheme="minorHAnsi" w:hAnsiTheme="minorHAnsi"/>
          <w:bCs/>
          <w:sz w:val="22"/>
        </w:rPr>
        <w:t>Lista obecności stanowi załącznik do protokołu.</w:t>
      </w:r>
    </w:p>
    <w:p w14:paraId="44407634" w14:textId="77777777" w:rsidR="00643642" w:rsidRPr="008F706B" w:rsidRDefault="00643642" w:rsidP="00627634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8038EA4" w14:textId="002D5A56" w:rsidR="00561E84" w:rsidRDefault="00B2649C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sz w:val="22"/>
        </w:rPr>
      </w:pPr>
      <w:r w:rsidRPr="008F706B">
        <w:rPr>
          <w:rFonts w:asciiTheme="minorHAnsi" w:hAnsiTheme="minorHAnsi"/>
          <w:bCs/>
          <w:sz w:val="22"/>
        </w:rPr>
        <w:t xml:space="preserve">Dyskusję </w:t>
      </w:r>
      <w:r w:rsidR="00003CC6" w:rsidRPr="008F706B">
        <w:rPr>
          <w:rFonts w:asciiTheme="minorHAnsi" w:hAnsiTheme="minorHAnsi"/>
          <w:bCs/>
          <w:sz w:val="22"/>
        </w:rPr>
        <w:t>otworzył</w:t>
      </w:r>
      <w:r w:rsidR="00561E84" w:rsidRPr="008F706B">
        <w:rPr>
          <w:rFonts w:asciiTheme="minorHAnsi" w:hAnsiTheme="minorHAnsi"/>
          <w:bCs/>
          <w:sz w:val="22"/>
        </w:rPr>
        <w:t xml:space="preserve"> i prowadził mgr </w:t>
      </w:r>
      <w:r w:rsidR="009A70A1" w:rsidRPr="008F706B">
        <w:rPr>
          <w:rFonts w:asciiTheme="minorHAnsi" w:hAnsiTheme="minorHAnsi"/>
          <w:bCs/>
          <w:sz w:val="22"/>
        </w:rPr>
        <w:t>inż. arch.</w:t>
      </w:r>
      <w:r w:rsidR="00561E84" w:rsidRPr="008F706B">
        <w:rPr>
          <w:rFonts w:asciiTheme="minorHAnsi" w:hAnsiTheme="minorHAnsi"/>
          <w:bCs/>
          <w:sz w:val="22"/>
        </w:rPr>
        <w:t xml:space="preserve"> </w:t>
      </w:r>
      <w:r w:rsidR="009A70A1" w:rsidRPr="008F706B">
        <w:rPr>
          <w:rFonts w:asciiTheme="minorHAnsi" w:hAnsiTheme="minorHAnsi"/>
          <w:bCs/>
          <w:sz w:val="22"/>
        </w:rPr>
        <w:t xml:space="preserve">Andrzej Makowski </w:t>
      </w:r>
      <w:r w:rsidR="00561E84" w:rsidRPr="008F706B">
        <w:rPr>
          <w:rFonts w:asciiTheme="minorHAnsi" w:hAnsiTheme="minorHAnsi"/>
          <w:bCs/>
          <w:sz w:val="22"/>
        </w:rPr>
        <w:t xml:space="preserve">– </w:t>
      </w:r>
      <w:r w:rsidR="009A70A1" w:rsidRPr="008F706B">
        <w:rPr>
          <w:rFonts w:asciiTheme="minorHAnsi" w:hAnsiTheme="minorHAnsi"/>
          <w:bCs/>
          <w:sz w:val="22"/>
        </w:rPr>
        <w:t>kierownik</w:t>
      </w:r>
      <w:r w:rsidR="00561E84" w:rsidRPr="008F706B">
        <w:rPr>
          <w:rFonts w:asciiTheme="minorHAnsi" w:hAnsiTheme="minorHAnsi"/>
          <w:bCs/>
          <w:sz w:val="22"/>
        </w:rPr>
        <w:t xml:space="preserve"> Zespo</w:t>
      </w:r>
      <w:r w:rsidR="009A70A1" w:rsidRPr="008F706B">
        <w:rPr>
          <w:rFonts w:asciiTheme="minorHAnsi" w:hAnsiTheme="minorHAnsi"/>
          <w:bCs/>
          <w:sz w:val="22"/>
        </w:rPr>
        <w:t>łu</w:t>
      </w:r>
      <w:r w:rsidR="00561E84" w:rsidRPr="008F706B">
        <w:rPr>
          <w:rFonts w:asciiTheme="minorHAnsi" w:hAnsiTheme="minorHAnsi"/>
          <w:bCs/>
          <w:sz w:val="22"/>
        </w:rPr>
        <w:t xml:space="preserve"> Projektow</w:t>
      </w:r>
      <w:r w:rsidR="009A70A1" w:rsidRPr="008F706B">
        <w:rPr>
          <w:rFonts w:asciiTheme="minorHAnsi" w:hAnsiTheme="minorHAnsi"/>
          <w:bCs/>
          <w:sz w:val="22"/>
        </w:rPr>
        <w:t>ego</w:t>
      </w:r>
      <w:r w:rsidR="00561E84" w:rsidRPr="008F706B">
        <w:rPr>
          <w:rFonts w:asciiTheme="minorHAnsi" w:hAnsiTheme="minorHAnsi"/>
          <w:bCs/>
          <w:sz w:val="22"/>
        </w:rPr>
        <w:t xml:space="preserve"> Nr 1. Na wstępie </w:t>
      </w:r>
      <w:r w:rsidR="00213037" w:rsidRPr="008F706B">
        <w:rPr>
          <w:rFonts w:asciiTheme="minorHAnsi" w:hAnsiTheme="minorHAnsi"/>
          <w:bCs/>
          <w:sz w:val="22"/>
        </w:rPr>
        <w:t>upewnił się, że jest słyszany</w:t>
      </w:r>
      <w:r w:rsidR="00034FEE" w:rsidRPr="008F706B">
        <w:rPr>
          <w:rFonts w:asciiTheme="minorHAnsi" w:hAnsiTheme="minorHAnsi"/>
          <w:bCs/>
          <w:sz w:val="22"/>
        </w:rPr>
        <w:t xml:space="preserve"> i dobrze rozumiany przez</w:t>
      </w:r>
      <w:r w:rsidR="00213037" w:rsidRPr="008F706B">
        <w:rPr>
          <w:rFonts w:asciiTheme="minorHAnsi" w:hAnsiTheme="minorHAnsi"/>
          <w:bCs/>
          <w:sz w:val="22"/>
        </w:rPr>
        <w:t xml:space="preserve"> uczestników dyskusji.</w:t>
      </w:r>
      <w:r w:rsidR="00561E84" w:rsidRPr="008F706B">
        <w:rPr>
          <w:rFonts w:asciiTheme="minorHAnsi" w:hAnsiTheme="minorHAnsi"/>
          <w:bCs/>
          <w:sz w:val="22"/>
        </w:rPr>
        <w:t xml:space="preserve"> </w:t>
      </w:r>
      <w:r w:rsidR="00D6778E" w:rsidRPr="008F706B">
        <w:rPr>
          <w:rFonts w:asciiTheme="minorHAnsi" w:hAnsiTheme="minorHAnsi"/>
          <w:bCs/>
          <w:sz w:val="22"/>
        </w:rPr>
        <w:t>P</w:t>
      </w:r>
      <w:r w:rsidR="00213037" w:rsidRPr="008F706B">
        <w:rPr>
          <w:rFonts w:asciiTheme="minorHAnsi" w:hAnsiTheme="minorHAnsi"/>
          <w:bCs/>
          <w:sz w:val="22"/>
        </w:rPr>
        <w:t xml:space="preserve">oinformował </w:t>
      </w:r>
      <w:r w:rsidR="00034FEE" w:rsidRPr="008F706B">
        <w:rPr>
          <w:rFonts w:asciiTheme="minorHAnsi" w:hAnsiTheme="minorHAnsi"/>
          <w:bCs/>
          <w:sz w:val="22"/>
        </w:rPr>
        <w:t>o </w:t>
      </w:r>
      <w:r w:rsidR="00D6778E" w:rsidRPr="008F706B">
        <w:rPr>
          <w:rFonts w:asciiTheme="minorHAnsi" w:hAnsiTheme="minorHAnsi"/>
          <w:bCs/>
          <w:sz w:val="22"/>
        </w:rPr>
        <w:t xml:space="preserve">przewidywanym </w:t>
      </w:r>
      <w:r w:rsidR="00213037" w:rsidRPr="008F706B">
        <w:rPr>
          <w:rFonts w:asciiTheme="minorHAnsi" w:hAnsiTheme="minorHAnsi"/>
          <w:bCs/>
          <w:sz w:val="22"/>
        </w:rPr>
        <w:t>porządku</w:t>
      </w:r>
      <w:r w:rsidR="00D6778E" w:rsidRPr="008F706B">
        <w:rPr>
          <w:rFonts w:asciiTheme="minorHAnsi" w:hAnsiTheme="minorHAnsi"/>
          <w:bCs/>
          <w:sz w:val="22"/>
        </w:rPr>
        <w:t xml:space="preserve"> spotkania</w:t>
      </w:r>
      <w:r w:rsidR="00F32657" w:rsidRPr="008F706B">
        <w:rPr>
          <w:rFonts w:asciiTheme="minorHAnsi" w:hAnsiTheme="minorHAnsi"/>
          <w:bCs/>
          <w:sz w:val="22"/>
        </w:rPr>
        <w:t>, a także o</w:t>
      </w:r>
      <w:r w:rsidR="00D6778E" w:rsidRPr="008F706B">
        <w:rPr>
          <w:rFonts w:asciiTheme="minorHAnsi" w:hAnsiTheme="minorHAnsi"/>
          <w:bCs/>
          <w:sz w:val="22"/>
        </w:rPr>
        <w:t xml:space="preserve"> możliwości zabrania głosu</w:t>
      </w:r>
      <w:r w:rsidR="00447EC8" w:rsidRPr="008F706B">
        <w:rPr>
          <w:rFonts w:asciiTheme="minorHAnsi" w:hAnsiTheme="minorHAnsi"/>
          <w:bCs/>
          <w:sz w:val="22"/>
        </w:rPr>
        <w:t>, zadawania pytań i</w:t>
      </w:r>
      <w:r w:rsidR="003F3306" w:rsidRPr="008F706B">
        <w:rPr>
          <w:rFonts w:asciiTheme="minorHAnsi" w:hAnsiTheme="minorHAnsi"/>
          <w:bCs/>
          <w:sz w:val="22"/>
        </w:rPr>
        <w:t> </w:t>
      </w:r>
      <w:r w:rsidR="00447EC8" w:rsidRPr="008F706B">
        <w:rPr>
          <w:rFonts w:asciiTheme="minorHAnsi" w:hAnsiTheme="minorHAnsi"/>
          <w:bCs/>
          <w:sz w:val="22"/>
        </w:rPr>
        <w:t xml:space="preserve">składania uwag </w:t>
      </w:r>
      <w:r w:rsidR="00447EC8">
        <w:rPr>
          <w:rFonts w:asciiTheme="minorHAnsi" w:hAnsiTheme="minorHAnsi"/>
          <w:bCs/>
          <w:sz w:val="22"/>
        </w:rPr>
        <w:t xml:space="preserve">przez </w:t>
      </w:r>
      <w:r w:rsidR="00F32657">
        <w:rPr>
          <w:rFonts w:asciiTheme="minorHAnsi" w:hAnsiTheme="minorHAnsi"/>
          <w:bCs/>
          <w:sz w:val="22"/>
        </w:rPr>
        <w:t xml:space="preserve">jednoczesną </w:t>
      </w:r>
      <w:r w:rsidR="00034FEE">
        <w:rPr>
          <w:rFonts w:asciiTheme="minorHAnsi" w:hAnsiTheme="minorHAnsi"/>
          <w:bCs/>
          <w:sz w:val="22"/>
        </w:rPr>
        <w:t>transmisję obrazu i </w:t>
      </w:r>
      <w:r w:rsidR="00447EC8">
        <w:rPr>
          <w:rFonts w:asciiTheme="minorHAnsi" w:hAnsiTheme="minorHAnsi"/>
          <w:bCs/>
          <w:sz w:val="22"/>
        </w:rPr>
        <w:t>dźwięku</w:t>
      </w:r>
      <w:r w:rsidR="00F32657">
        <w:rPr>
          <w:rFonts w:asciiTheme="minorHAnsi" w:hAnsiTheme="minorHAnsi"/>
          <w:bCs/>
          <w:sz w:val="22"/>
        </w:rPr>
        <w:t>,</w:t>
      </w:r>
      <w:r w:rsidR="00447EC8">
        <w:rPr>
          <w:rFonts w:asciiTheme="minorHAnsi" w:hAnsiTheme="minorHAnsi"/>
          <w:bCs/>
          <w:sz w:val="22"/>
        </w:rPr>
        <w:t xml:space="preserve"> po zgłoszeniu chęci użycia kamery lub mikrofonu</w:t>
      </w:r>
      <w:r w:rsidR="00F32657">
        <w:rPr>
          <w:rFonts w:asciiTheme="minorHAnsi" w:hAnsiTheme="minorHAnsi"/>
          <w:bCs/>
          <w:sz w:val="22"/>
        </w:rPr>
        <w:t>,</w:t>
      </w:r>
      <w:r w:rsidR="00447EC8">
        <w:rPr>
          <w:rFonts w:asciiTheme="minorHAnsi" w:hAnsiTheme="minorHAnsi"/>
          <w:bCs/>
          <w:sz w:val="22"/>
        </w:rPr>
        <w:t xml:space="preserve"> </w:t>
      </w:r>
      <w:r w:rsidR="00F32657">
        <w:rPr>
          <w:rFonts w:asciiTheme="minorHAnsi" w:hAnsiTheme="minorHAnsi"/>
          <w:bCs/>
          <w:sz w:val="22"/>
        </w:rPr>
        <w:t>oraz</w:t>
      </w:r>
      <w:r w:rsidR="00447EC8">
        <w:rPr>
          <w:rFonts w:asciiTheme="minorHAnsi" w:hAnsiTheme="minorHAnsi"/>
          <w:bCs/>
          <w:sz w:val="22"/>
        </w:rPr>
        <w:t xml:space="preserve"> w formie zapisu tekstowego na czacie. </w:t>
      </w:r>
      <w:r w:rsidR="003101A0">
        <w:rPr>
          <w:rFonts w:asciiTheme="minorHAnsi" w:hAnsiTheme="minorHAnsi"/>
          <w:bCs/>
          <w:sz w:val="22"/>
        </w:rPr>
        <w:t xml:space="preserve">Pan </w:t>
      </w:r>
      <w:r w:rsidR="009A70A1">
        <w:rPr>
          <w:rFonts w:asciiTheme="minorHAnsi" w:hAnsiTheme="minorHAnsi"/>
          <w:bCs/>
          <w:sz w:val="22"/>
        </w:rPr>
        <w:t>Andrzej Makowski</w:t>
      </w:r>
      <w:r w:rsidR="003101A0">
        <w:rPr>
          <w:rFonts w:asciiTheme="minorHAnsi" w:hAnsiTheme="minorHAnsi"/>
          <w:bCs/>
          <w:sz w:val="22"/>
        </w:rPr>
        <w:t xml:space="preserve"> poprosił też o zgłaszanie problemów technicznych </w:t>
      </w:r>
      <w:r w:rsidR="00034FEE">
        <w:rPr>
          <w:rFonts w:asciiTheme="minorHAnsi" w:hAnsiTheme="minorHAnsi"/>
          <w:bCs/>
          <w:sz w:val="22"/>
        </w:rPr>
        <w:t xml:space="preserve">na czacie. Następnie oddał głos </w:t>
      </w:r>
      <w:r w:rsidR="000E440F">
        <w:rPr>
          <w:rFonts w:asciiTheme="minorHAnsi" w:hAnsiTheme="minorHAnsi"/>
          <w:bCs/>
          <w:sz w:val="22"/>
        </w:rPr>
        <w:t>Pani Aleksandrze Kraszewskiej</w:t>
      </w:r>
      <w:r w:rsidR="003101A0">
        <w:rPr>
          <w:rFonts w:asciiTheme="minorHAnsi" w:hAnsiTheme="minorHAnsi"/>
          <w:bCs/>
          <w:sz w:val="22"/>
        </w:rPr>
        <w:t xml:space="preserve"> – projektant</w:t>
      </w:r>
      <w:r w:rsidR="000E440F">
        <w:rPr>
          <w:rFonts w:asciiTheme="minorHAnsi" w:hAnsiTheme="minorHAnsi"/>
          <w:bCs/>
          <w:sz w:val="22"/>
        </w:rPr>
        <w:t>ce</w:t>
      </w:r>
      <w:r w:rsidR="003101A0">
        <w:rPr>
          <w:rFonts w:asciiTheme="minorHAnsi" w:hAnsiTheme="minorHAnsi"/>
          <w:bCs/>
          <w:sz w:val="22"/>
        </w:rPr>
        <w:t xml:space="preserve"> plan</w:t>
      </w:r>
      <w:r w:rsidR="000E440F">
        <w:rPr>
          <w:rFonts w:asciiTheme="minorHAnsi" w:hAnsiTheme="minorHAnsi"/>
          <w:bCs/>
          <w:sz w:val="22"/>
        </w:rPr>
        <w:t>u</w:t>
      </w:r>
      <w:r w:rsidR="003101A0">
        <w:rPr>
          <w:rFonts w:asciiTheme="minorHAnsi" w:hAnsiTheme="minorHAnsi"/>
          <w:bCs/>
          <w:sz w:val="22"/>
        </w:rPr>
        <w:t>, będąc</w:t>
      </w:r>
      <w:r w:rsidR="000E440F">
        <w:rPr>
          <w:rFonts w:asciiTheme="minorHAnsi" w:hAnsiTheme="minorHAnsi"/>
          <w:bCs/>
          <w:sz w:val="22"/>
        </w:rPr>
        <w:t>ego</w:t>
      </w:r>
      <w:r w:rsidR="003101A0">
        <w:rPr>
          <w:rFonts w:asciiTheme="minorHAnsi" w:hAnsiTheme="minorHAnsi"/>
          <w:bCs/>
          <w:sz w:val="22"/>
        </w:rPr>
        <w:t xml:space="preserve"> przedmiotem niniejszej dyskusji publicznej.</w:t>
      </w:r>
    </w:p>
    <w:p w14:paraId="3B841D0B" w14:textId="55FB6D1A" w:rsidR="003101A0" w:rsidRDefault="003101A0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</w:t>
      </w:r>
      <w:r w:rsidR="000E440F">
        <w:rPr>
          <w:rFonts w:asciiTheme="minorHAnsi" w:hAnsiTheme="minorHAnsi"/>
          <w:bCs/>
          <w:sz w:val="22"/>
        </w:rPr>
        <w:t>i</w:t>
      </w:r>
      <w:r>
        <w:rPr>
          <w:rFonts w:asciiTheme="minorHAnsi" w:hAnsiTheme="minorHAnsi"/>
          <w:bCs/>
          <w:sz w:val="22"/>
        </w:rPr>
        <w:t xml:space="preserve"> </w:t>
      </w:r>
      <w:r w:rsidR="000E440F">
        <w:rPr>
          <w:rFonts w:asciiTheme="minorHAnsi" w:hAnsiTheme="minorHAnsi"/>
          <w:bCs/>
          <w:sz w:val="22"/>
        </w:rPr>
        <w:t>Aleksandra Kraszewska</w:t>
      </w:r>
      <w:r>
        <w:rPr>
          <w:rFonts w:asciiTheme="minorHAnsi" w:hAnsiTheme="minorHAnsi"/>
          <w:bCs/>
          <w:sz w:val="22"/>
        </w:rPr>
        <w:t xml:space="preserve"> </w:t>
      </w:r>
      <w:r w:rsidR="000E440F">
        <w:rPr>
          <w:rFonts w:asciiTheme="minorHAnsi" w:hAnsiTheme="minorHAnsi"/>
          <w:bCs/>
          <w:sz w:val="22"/>
        </w:rPr>
        <w:t>wyjaśniła główne pow</w:t>
      </w:r>
      <w:r w:rsidR="00FF1D10">
        <w:rPr>
          <w:rFonts w:asciiTheme="minorHAnsi" w:hAnsiTheme="minorHAnsi"/>
          <w:bCs/>
          <w:sz w:val="22"/>
        </w:rPr>
        <w:t>ody</w:t>
      </w:r>
      <w:r w:rsidR="000E440F">
        <w:rPr>
          <w:rFonts w:asciiTheme="minorHAnsi" w:hAnsiTheme="minorHAnsi"/>
          <w:bCs/>
          <w:sz w:val="22"/>
        </w:rPr>
        <w:t xml:space="preserve"> przystąpienia do sporządzenia planu miejscowego, za</w:t>
      </w:r>
      <w:r w:rsidR="007B1008">
        <w:rPr>
          <w:rFonts w:asciiTheme="minorHAnsi" w:hAnsiTheme="minorHAnsi"/>
          <w:bCs/>
          <w:sz w:val="22"/>
        </w:rPr>
        <w:t>prezent</w:t>
      </w:r>
      <w:r w:rsidR="000E440F">
        <w:rPr>
          <w:rFonts w:asciiTheme="minorHAnsi" w:hAnsiTheme="minorHAnsi"/>
          <w:bCs/>
          <w:sz w:val="22"/>
        </w:rPr>
        <w:t xml:space="preserve">owała przygotowane materiały </w:t>
      </w:r>
      <w:r w:rsidR="000E440F">
        <w:rPr>
          <w:rFonts w:asciiTheme="minorHAnsi" w:hAnsiTheme="minorHAnsi"/>
          <w:bCs/>
          <w:sz w:val="22"/>
        </w:rPr>
        <w:lastRenderedPageBreak/>
        <w:t>dotyczące obszaru objętego planem oraz</w:t>
      </w:r>
      <w:r w:rsidR="007B1008">
        <w:rPr>
          <w:rFonts w:asciiTheme="minorHAnsi" w:hAnsiTheme="minorHAnsi"/>
          <w:bCs/>
          <w:sz w:val="22"/>
        </w:rPr>
        <w:t xml:space="preserve"> omówił</w:t>
      </w:r>
      <w:r w:rsidR="000E440F">
        <w:rPr>
          <w:rFonts w:asciiTheme="minorHAnsi" w:hAnsiTheme="minorHAnsi"/>
          <w:bCs/>
          <w:sz w:val="22"/>
        </w:rPr>
        <w:t>a</w:t>
      </w:r>
      <w:r w:rsidR="007B1008">
        <w:rPr>
          <w:rFonts w:asciiTheme="minorHAnsi" w:hAnsiTheme="minorHAnsi"/>
          <w:bCs/>
          <w:sz w:val="22"/>
        </w:rPr>
        <w:t xml:space="preserve"> </w:t>
      </w:r>
      <w:r w:rsidR="000E440F">
        <w:rPr>
          <w:rFonts w:asciiTheme="minorHAnsi" w:hAnsiTheme="minorHAnsi"/>
          <w:bCs/>
          <w:sz w:val="22"/>
        </w:rPr>
        <w:t xml:space="preserve">ogólne złożenia </w:t>
      </w:r>
      <w:r w:rsidR="007B1008">
        <w:rPr>
          <w:rFonts w:asciiTheme="minorHAnsi" w:hAnsiTheme="minorHAnsi"/>
          <w:bCs/>
          <w:sz w:val="22"/>
        </w:rPr>
        <w:t>projekt</w:t>
      </w:r>
      <w:r w:rsidR="000E440F">
        <w:rPr>
          <w:rFonts w:asciiTheme="minorHAnsi" w:hAnsiTheme="minorHAnsi"/>
          <w:bCs/>
          <w:sz w:val="22"/>
        </w:rPr>
        <w:t>u planu miejscowego, zachęcając do zadawania pytań w celu podjęcia dyskusji nad szczegółowymi rozwiązaniami</w:t>
      </w:r>
      <w:r w:rsidR="004816BA">
        <w:rPr>
          <w:rFonts w:asciiTheme="minorHAnsi" w:hAnsiTheme="minorHAnsi"/>
          <w:bCs/>
          <w:sz w:val="22"/>
        </w:rPr>
        <w:t xml:space="preserve">. </w:t>
      </w:r>
      <w:r w:rsidR="00064EA2">
        <w:rPr>
          <w:rFonts w:asciiTheme="minorHAnsi" w:hAnsiTheme="minorHAnsi"/>
          <w:bCs/>
          <w:sz w:val="22"/>
        </w:rPr>
        <w:t>Projektant zakończył</w:t>
      </w:r>
      <w:r w:rsidR="000E440F">
        <w:rPr>
          <w:rFonts w:asciiTheme="minorHAnsi" w:hAnsiTheme="minorHAnsi"/>
          <w:bCs/>
          <w:sz w:val="22"/>
        </w:rPr>
        <w:t>a</w:t>
      </w:r>
      <w:r w:rsidR="00064EA2">
        <w:rPr>
          <w:rFonts w:asciiTheme="minorHAnsi" w:hAnsiTheme="minorHAnsi"/>
          <w:bCs/>
          <w:sz w:val="22"/>
        </w:rPr>
        <w:t xml:space="preserve"> prezentację informacją o terminie wyłożenia projekt</w:t>
      </w:r>
      <w:r w:rsidR="000E440F">
        <w:rPr>
          <w:rFonts w:asciiTheme="minorHAnsi" w:hAnsiTheme="minorHAnsi"/>
          <w:bCs/>
          <w:sz w:val="22"/>
        </w:rPr>
        <w:t>u</w:t>
      </w:r>
      <w:r w:rsidR="00064EA2">
        <w:rPr>
          <w:rFonts w:asciiTheme="minorHAnsi" w:hAnsiTheme="minorHAnsi"/>
          <w:bCs/>
          <w:sz w:val="22"/>
        </w:rPr>
        <w:t xml:space="preserve"> plan</w:t>
      </w:r>
      <w:r w:rsidR="000E440F">
        <w:rPr>
          <w:rFonts w:asciiTheme="minorHAnsi" w:hAnsiTheme="minorHAnsi"/>
          <w:bCs/>
          <w:sz w:val="22"/>
        </w:rPr>
        <w:t>u</w:t>
      </w:r>
      <w:r w:rsidR="00064EA2">
        <w:rPr>
          <w:rFonts w:asciiTheme="minorHAnsi" w:hAnsiTheme="minorHAnsi"/>
          <w:bCs/>
          <w:sz w:val="22"/>
        </w:rPr>
        <w:t xml:space="preserve"> do publicznego wglądu oraz terminie zbierania uwag.</w:t>
      </w:r>
    </w:p>
    <w:p w14:paraId="565B0563" w14:textId="3E064A6C" w:rsidR="00064EA2" w:rsidRDefault="00430826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7A2B3" wp14:editId="3009C6C0">
                <wp:simplePos x="0" y="0"/>
                <wp:positionH relativeFrom="page">
                  <wp:posOffset>3086100</wp:posOffset>
                </wp:positionH>
                <wp:positionV relativeFrom="paragraph">
                  <wp:posOffset>770255</wp:posOffset>
                </wp:positionV>
                <wp:extent cx="135255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0F7FB" id="Prostokąt 2" o:spid="_x0000_s1026" style="position:absolute;margin-left:243pt;margin-top:60.65pt;width:106.5pt;height: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" fillcolor="black [3200]" strokecolor="black [1600]" strokeweight="2pt">
                <w10:wrap anchorx="page"/>
              </v:rect>
            </w:pict>
          </mc:Fallback>
        </mc:AlternateContent>
      </w:r>
      <w:r w:rsidR="00385CBA">
        <w:rPr>
          <w:rFonts w:asciiTheme="minorHAnsi" w:hAnsiTheme="minorHAnsi"/>
          <w:bCs/>
          <w:sz w:val="22"/>
        </w:rPr>
        <w:t xml:space="preserve">Głos przejął moderator dyskusji Pan </w:t>
      </w:r>
      <w:r w:rsidR="000E440F">
        <w:rPr>
          <w:rFonts w:asciiTheme="minorHAnsi" w:hAnsiTheme="minorHAnsi"/>
          <w:bCs/>
          <w:sz w:val="22"/>
        </w:rPr>
        <w:t xml:space="preserve">Andrzej Makowski </w:t>
      </w:r>
      <w:r w:rsidR="00AB2A0E">
        <w:rPr>
          <w:rFonts w:asciiTheme="minorHAnsi" w:hAnsiTheme="minorHAnsi"/>
          <w:bCs/>
          <w:sz w:val="22"/>
        </w:rPr>
        <w:t>z</w:t>
      </w:r>
      <w:r w:rsidR="00385CBA">
        <w:rPr>
          <w:rFonts w:asciiTheme="minorHAnsi" w:hAnsiTheme="minorHAnsi"/>
          <w:bCs/>
          <w:sz w:val="22"/>
        </w:rPr>
        <w:t>apr</w:t>
      </w:r>
      <w:r w:rsidR="000E440F">
        <w:rPr>
          <w:rFonts w:asciiTheme="minorHAnsi" w:hAnsiTheme="minorHAnsi"/>
          <w:bCs/>
          <w:sz w:val="22"/>
        </w:rPr>
        <w:t>aszając</w:t>
      </w:r>
      <w:r w:rsidR="00385CBA">
        <w:rPr>
          <w:rFonts w:asciiTheme="minorHAnsi" w:hAnsiTheme="minorHAnsi"/>
          <w:bCs/>
          <w:sz w:val="22"/>
        </w:rPr>
        <w:t xml:space="preserve"> </w:t>
      </w:r>
      <w:r w:rsidR="00AB2A0E">
        <w:rPr>
          <w:rFonts w:asciiTheme="minorHAnsi" w:hAnsiTheme="minorHAnsi"/>
          <w:bCs/>
          <w:sz w:val="22"/>
        </w:rPr>
        <w:t>uczestników</w:t>
      </w:r>
      <w:r w:rsidR="00385CBA">
        <w:rPr>
          <w:rFonts w:asciiTheme="minorHAnsi" w:hAnsiTheme="minorHAnsi"/>
          <w:bCs/>
          <w:sz w:val="22"/>
        </w:rPr>
        <w:t xml:space="preserve"> spotkania do pisania na czacie lub zgłoszenia chęci wypowiedzenia się przez mikrofon. </w:t>
      </w:r>
      <w:r w:rsidR="000E440F">
        <w:rPr>
          <w:rFonts w:asciiTheme="minorHAnsi" w:hAnsiTheme="minorHAnsi"/>
          <w:bCs/>
          <w:sz w:val="22"/>
        </w:rPr>
        <w:t xml:space="preserve">Przy braku zgłoszeń Pan Andrzej Makowski zwrócił się do bezpośrednio do jedynego uczestnika </w:t>
      </w:r>
      <w:r w:rsidR="00705DBB">
        <w:rPr>
          <w:rFonts w:asciiTheme="minorHAnsi" w:hAnsiTheme="minorHAnsi"/>
          <w:bCs/>
          <w:sz w:val="22"/>
        </w:rPr>
        <w:t>s</w:t>
      </w:r>
      <w:r w:rsidR="000E440F">
        <w:rPr>
          <w:rFonts w:asciiTheme="minorHAnsi" w:hAnsiTheme="minorHAnsi"/>
          <w:bCs/>
          <w:sz w:val="22"/>
        </w:rPr>
        <w:t>poza Miejskiej Pracowni Urbanistycznej</w:t>
      </w:r>
      <w:r w:rsidR="001A5957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XXXXXXXXXXXXXXXXXX</w:t>
      </w:r>
      <w:r w:rsidR="001A5957">
        <w:rPr>
          <w:rFonts w:asciiTheme="minorHAnsi" w:hAnsiTheme="minorHAnsi"/>
          <w:bCs/>
          <w:sz w:val="22"/>
        </w:rPr>
        <w:t xml:space="preserve"> z pytaniem o chęć zabrania głosu albo o potwierdzenie braku pytań i uwag do projektu planu.</w:t>
      </w:r>
    </w:p>
    <w:p w14:paraId="7CEA915C" w14:textId="2C52B6A8" w:rsidR="003101A0" w:rsidRDefault="003101A0" w:rsidP="00933960">
      <w:pPr>
        <w:suppressAutoHyphens/>
        <w:spacing w:after="0" w:line="259" w:lineRule="auto"/>
        <w:ind w:firstLine="405"/>
        <w:jc w:val="both"/>
        <w:rPr>
          <w:rFonts w:asciiTheme="minorHAnsi" w:hAnsiTheme="minorHAnsi"/>
          <w:bCs/>
          <w:sz w:val="22"/>
        </w:rPr>
      </w:pPr>
    </w:p>
    <w:p w14:paraId="4DD773ED" w14:textId="39E2644D" w:rsidR="00E97C3A" w:rsidRDefault="00E97C3A" w:rsidP="004053D7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Głos w dyskusji zabrali:</w:t>
      </w:r>
    </w:p>
    <w:p w14:paraId="5D872E87" w14:textId="4B12999A" w:rsidR="003A7236" w:rsidRPr="00316905" w:rsidRDefault="003A7236" w:rsidP="00950575">
      <w:pPr>
        <w:pStyle w:val="Akapitzlist"/>
        <w:suppressAutoHyphens/>
        <w:spacing w:beforeLines="360" w:before="864" w:after="0" w:line="259" w:lineRule="auto"/>
        <w:jc w:val="both"/>
        <w:rPr>
          <w:rFonts w:asciiTheme="minorHAnsi" w:hAnsiTheme="minorHAnsi"/>
          <w:bCs/>
          <w:sz w:val="22"/>
        </w:rPr>
      </w:pPr>
    </w:p>
    <w:p w14:paraId="2610CC4F" w14:textId="3C4198FA" w:rsidR="00205A3C" w:rsidRDefault="00430826" w:rsidP="00950575">
      <w:pPr>
        <w:pStyle w:val="Akapitzlist"/>
        <w:numPr>
          <w:ilvl w:val="0"/>
          <w:numId w:val="8"/>
        </w:numPr>
        <w:suppressAutoHyphens/>
        <w:spacing w:beforeLines="360" w:before="864" w:after="0" w:line="259" w:lineRule="auto"/>
        <w:ind w:left="0" w:firstLine="425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0CC05" wp14:editId="49D26049">
                <wp:simplePos x="0" y="0"/>
                <wp:positionH relativeFrom="page">
                  <wp:posOffset>2562225</wp:posOffset>
                </wp:positionH>
                <wp:positionV relativeFrom="paragraph">
                  <wp:posOffset>19050</wp:posOffset>
                </wp:positionV>
                <wp:extent cx="1009650" cy="1238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5F49" id="Prostokąt 3" o:spid="_x0000_s1026" style="position:absolute;margin-left:201.75pt;margin-top:1.5pt;width:79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" fillcolor="black [3200]" strokecolor="black [1600]" strokeweight="2pt">
                <w10:wrap anchorx="page"/>
              </v:rect>
            </w:pict>
          </mc:Fallback>
        </mc:AlternateContent>
      </w:r>
      <w:r>
        <w:rPr>
          <w:rFonts w:asciiTheme="minorHAnsi" w:hAnsiTheme="minorHAnsi"/>
          <w:bCs/>
          <w:sz w:val="22"/>
        </w:rPr>
        <w:t>XXXXXXXXXXXXXX</w:t>
      </w:r>
      <w:r>
        <w:rPr>
          <w:rFonts w:asciiTheme="minorHAnsi" w:hAnsiTheme="minorHAnsi"/>
          <w:bCs/>
          <w:sz w:val="22"/>
        </w:rPr>
        <w:t xml:space="preserve"> </w:t>
      </w:r>
      <w:r w:rsidR="00205A3C">
        <w:rPr>
          <w:rFonts w:asciiTheme="minorHAnsi" w:hAnsiTheme="minorHAnsi"/>
          <w:bCs/>
          <w:sz w:val="22"/>
        </w:rPr>
        <w:t xml:space="preserve">poprosił o </w:t>
      </w:r>
      <w:r w:rsidR="001A5957">
        <w:rPr>
          <w:rFonts w:asciiTheme="minorHAnsi" w:hAnsiTheme="minorHAnsi"/>
          <w:bCs/>
          <w:sz w:val="22"/>
        </w:rPr>
        <w:t xml:space="preserve">wyjaśnienie </w:t>
      </w:r>
      <w:r w:rsidR="00FD608C">
        <w:rPr>
          <w:rFonts w:asciiTheme="minorHAnsi" w:hAnsiTheme="minorHAnsi"/>
          <w:bCs/>
          <w:sz w:val="22"/>
        </w:rPr>
        <w:t>jak wygląda dalsza procedura uchwalenia planu</w:t>
      </w:r>
      <w:r w:rsidR="00AD7DBC">
        <w:rPr>
          <w:rFonts w:asciiTheme="minorHAnsi" w:hAnsiTheme="minorHAnsi"/>
          <w:bCs/>
          <w:sz w:val="22"/>
        </w:rPr>
        <w:t>, jaki jest harmonogram prac</w:t>
      </w:r>
      <w:r w:rsidR="00205A3C">
        <w:rPr>
          <w:rFonts w:asciiTheme="minorHAnsi" w:hAnsiTheme="minorHAnsi"/>
          <w:bCs/>
          <w:sz w:val="22"/>
        </w:rPr>
        <w:t>.</w:t>
      </w:r>
    </w:p>
    <w:p w14:paraId="5D013ABE" w14:textId="61390633" w:rsidR="00AD7DBC" w:rsidRDefault="00AD7DBC" w:rsidP="00997575">
      <w:pPr>
        <w:pStyle w:val="Akapitzlist"/>
        <w:suppressAutoHyphens/>
        <w:spacing w:before="12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 odpowiedzi na zadane pytanie projektant planu</w:t>
      </w:r>
      <w:r w:rsidRPr="0007643B">
        <w:rPr>
          <w:rFonts w:asciiTheme="minorHAnsi" w:hAnsiTheme="minorHAnsi"/>
          <w:bCs/>
          <w:sz w:val="22"/>
        </w:rPr>
        <w:t xml:space="preserve"> Pan</w:t>
      </w:r>
      <w:r>
        <w:rPr>
          <w:rFonts w:asciiTheme="minorHAnsi" w:hAnsiTheme="minorHAnsi"/>
          <w:bCs/>
          <w:sz w:val="22"/>
        </w:rPr>
        <w:t>i</w:t>
      </w:r>
      <w:r w:rsidRPr="0007643B">
        <w:rPr>
          <w:rFonts w:asciiTheme="minorHAnsi" w:hAnsiTheme="minorHAnsi"/>
          <w:bCs/>
          <w:sz w:val="22"/>
        </w:rPr>
        <w:t xml:space="preserve"> A</w:t>
      </w:r>
      <w:r>
        <w:rPr>
          <w:rFonts w:asciiTheme="minorHAnsi" w:hAnsiTheme="minorHAnsi"/>
          <w:bCs/>
          <w:sz w:val="22"/>
        </w:rPr>
        <w:t>leksandra Kraszewska</w:t>
      </w:r>
      <w:r w:rsidRPr="0007643B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przedstawiła kolejne etapy procedury i ich terminy, stwierdzając, że w przypadku braku uwag do planu albo nieuwzględnienia wszystkich </w:t>
      </w:r>
      <w:r w:rsidR="009C4A4D">
        <w:rPr>
          <w:rFonts w:asciiTheme="minorHAnsi" w:hAnsiTheme="minorHAnsi"/>
          <w:bCs/>
          <w:sz w:val="22"/>
        </w:rPr>
        <w:t xml:space="preserve">złożonych </w:t>
      </w:r>
      <w:r w:rsidR="00034FEE">
        <w:rPr>
          <w:rFonts w:asciiTheme="minorHAnsi" w:hAnsiTheme="minorHAnsi"/>
          <w:bCs/>
          <w:sz w:val="22"/>
        </w:rPr>
        <w:t>uwag</w:t>
      </w:r>
      <w:r>
        <w:rPr>
          <w:rFonts w:asciiTheme="minorHAnsi" w:hAnsiTheme="minorHAnsi"/>
          <w:bCs/>
          <w:sz w:val="22"/>
        </w:rPr>
        <w:t xml:space="preserve">, projekt planu </w:t>
      </w:r>
      <w:r w:rsidR="00705DBB">
        <w:rPr>
          <w:rFonts w:asciiTheme="minorHAnsi" w:hAnsiTheme="minorHAnsi"/>
          <w:bCs/>
          <w:sz w:val="22"/>
        </w:rPr>
        <w:t>zostanie</w:t>
      </w:r>
      <w:r>
        <w:rPr>
          <w:rFonts w:asciiTheme="minorHAnsi" w:hAnsiTheme="minorHAnsi"/>
          <w:bCs/>
          <w:sz w:val="22"/>
        </w:rPr>
        <w:t xml:space="preserve"> </w:t>
      </w:r>
      <w:r w:rsidR="00705DBB">
        <w:rPr>
          <w:rFonts w:asciiTheme="minorHAnsi" w:hAnsiTheme="minorHAnsi"/>
          <w:bCs/>
          <w:sz w:val="22"/>
        </w:rPr>
        <w:t>s</w:t>
      </w:r>
      <w:r>
        <w:rPr>
          <w:rFonts w:asciiTheme="minorHAnsi" w:hAnsiTheme="minorHAnsi"/>
          <w:bCs/>
          <w:sz w:val="22"/>
        </w:rPr>
        <w:t>kierowany do</w:t>
      </w:r>
      <w:r w:rsidR="00705DBB">
        <w:rPr>
          <w:rFonts w:asciiTheme="minorHAnsi" w:hAnsiTheme="minorHAnsi"/>
          <w:bCs/>
          <w:sz w:val="22"/>
        </w:rPr>
        <w:t xml:space="preserve"> Rady Miejskiej w Łodzi celem</w:t>
      </w:r>
      <w:r>
        <w:rPr>
          <w:rFonts w:asciiTheme="minorHAnsi" w:hAnsiTheme="minorHAnsi"/>
          <w:bCs/>
          <w:sz w:val="22"/>
        </w:rPr>
        <w:t xml:space="preserve"> uchwalenia w tej formie w której został wyłożony do publicznego wglądu.</w:t>
      </w:r>
      <w:r w:rsidR="00997575">
        <w:rPr>
          <w:rFonts w:asciiTheme="minorHAnsi" w:hAnsiTheme="minorHAnsi"/>
          <w:bCs/>
          <w:sz w:val="22"/>
        </w:rPr>
        <w:t xml:space="preserve"> Pani </w:t>
      </w:r>
      <w:r w:rsidR="00997575" w:rsidRPr="0007643B">
        <w:rPr>
          <w:rFonts w:asciiTheme="minorHAnsi" w:hAnsiTheme="minorHAnsi"/>
          <w:bCs/>
          <w:sz w:val="22"/>
        </w:rPr>
        <w:t>A</w:t>
      </w:r>
      <w:r w:rsidR="00997575">
        <w:rPr>
          <w:rFonts w:asciiTheme="minorHAnsi" w:hAnsiTheme="minorHAnsi"/>
          <w:bCs/>
          <w:sz w:val="22"/>
        </w:rPr>
        <w:t xml:space="preserve">leksandra Kraszewska uprzedziła również, że uwzględnienie uwag i wprowadzenie zmian w projekcie planu będzie skutkowało powtórzeniem procedury w zakresie, </w:t>
      </w:r>
      <w:r w:rsidR="00705DBB">
        <w:rPr>
          <w:rFonts w:asciiTheme="minorHAnsi" w:hAnsiTheme="minorHAnsi"/>
          <w:bCs/>
          <w:sz w:val="22"/>
        </w:rPr>
        <w:t>wynikającym</w:t>
      </w:r>
      <w:r w:rsidR="00997575">
        <w:rPr>
          <w:rFonts w:asciiTheme="minorHAnsi" w:hAnsiTheme="minorHAnsi"/>
          <w:bCs/>
          <w:sz w:val="22"/>
        </w:rPr>
        <w:t xml:space="preserve"> z wprowadzonych zmian.</w:t>
      </w:r>
    </w:p>
    <w:p w14:paraId="4BA581A0" w14:textId="6FDB6064" w:rsidR="00997575" w:rsidRPr="00997575" w:rsidRDefault="00430826" w:rsidP="00950575">
      <w:pPr>
        <w:pStyle w:val="Akapitzlist"/>
        <w:numPr>
          <w:ilvl w:val="0"/>
          <w:numId w:val="8"/>
        </w:numPr>
        <w:suppressAutoHyphens/>
        <w:spacing w:before="360" w:after="0" w:line="259" w:lineRule="auto"/>
        <w:ind w:left="0" w:firstLine="425"/>
        <w:contextualSpacing w:val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3C6AB" wp14:editId="1A56441D">
                <wp:simplePos x="0" y="0"/>
                <wp:positionH relativeFrom="page">
                  <wp:posOffset>2543175</wp:posOffset>
                </wp:positionH>
                <wp:positionV relativeFrom="paragraph">
                  <wp:posOffset>235585</wp:posOffset>
                </wp:positionV>
                <wp:extent cx="100965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8907" id="Prostokąt 4" o:spid="_x0000_s1026" style="position:absolute;margin-left:200.25pt;margin-top:18.55pt;width:79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" fillcolor="black [3200]" strokecolor="black [1600]" strokeweight="2pt">
                <w10:wrap anchorx="page"/>
              </v:rect>
            </w:pict>
          </mc:Fallback>
        </mc:AlternateContent>
      </w:r>
      <w:r>
        <w:rPr>
          <w:rFonts w:asciiTheme="minorHAnsi" w:hAnsiTheme="minorHAnsi"/>
          <w:bCs/>
          <w:sz w:val="22"/>
        </w:rPr>
        <w:t>XXXXXXXXXXXXXX</w:t>
      </w:r>
      <w:r w:rsidR="00997575">
        <w:rPr>
          <w:rFonts w:asciiTheme="minorHAnsi" w:hAnsiTheme="minorHAnsi"/>
          <w:bCs/>
          <w:sz w:val="22"/>
        </w:rPr>
        <w:t xml:space="preserve"> zapytał o kanalizację sanitarną w ulicy Konstantynowskiej.</w:t>
      </w:r>
      <w:r w:rsidRPr="00430826">
        <w:rPr>
          <w:rFonts w:asciiTheme="minorHAnsi" w:hAnsiTheme="minorHAnsi"/>
          <w:bCs/>
          <w:noProof/>
          <w:sz w:val="22"/>
        </w:rPr>
        <w:t xml:space="preserve"> </w:t>
      </w:r>
    </w:p>
    <w:p w14:paraId="65CEF8B9" w14:textId="12AB9B97" w:rsidR="00997575" w:rsidRPr="009C4A4D" w:rsidRDefault="00997575" w:rsidP="009C4A4D">
      <w:pPr>
        <w:suppressAutoHyphens/>
        <w:spacing w:before="120" w:after="0" w:line="259" w:lineRule="auto"/>
        <w:jc w:val="both"/>
        <w:rPr>
          <w:rFonts w:asciiTheme="minorHAnsi" w:hAnsiTheme="minorHAnsi"/>
          <w:bCs/>
          <w:sz w:val="22"/>
        </w:rPr>
      </w:pPr>
      <w:r w:rsidRPr="0007643B">
        <w:rPr>
          <w:rFonts w:asciiTheme="minorHAnsi" w:hAnsiTheme="minorHAnsi"/>
          <w:bCs/>
          <w:sz w:val="22"/>
        </w:rPr>
        <w:t>Pan</w:t>
      </w:r>
      <w:r>
        <w:rPr>
          <w:rFonts w:asciiTheme="minorHAnsi" w:hAnsiTheme="minorHAnsi"/>
          <w:bCs/>
          <w:sz w:val="22"/>
        </w:rPr>
        <w:t>i</w:t>
      </w:r>
      <w:r w:rsidRPr="0007643B">
        <w:rPr>
          <w:rFonts w:asciiTheme="minorHAnsi" w:hAnsiTheme="minorHAnsi"/>
          <w:bCs/>
          <w:sz w:val="22"/>
        </w:rPr>
        <w:t xml:space="preserve"> A</w:t>
      </w:r>
      <w:r>
        <w:rPr>
          <w:rFonts w:asciiTheme="minorHAnsi" w:hAnsiTheme="minorHAnsi"/>
          <w:bCs/>
          <w:sz w:val="22"/>
        </w:rPr>
        <w:t>leksandra Kraszewska odpowiedziała, że projekt planu przewiduje budowę kanalizacji sanitarnej w ulicy Konstantynowskiej, co wynika z Planu Generalnego rozwoju sieci kanalizacyjnej</w:t>
      </w:r>
      <w:r w:rsidR="002036A2">
        <w:rPr>
          <w:rFonts w:asciiTheme="minorHAnsi" w:hAnsiTheme="minorHAnsi"/>
          <w:bCs/>
          <w:sz w:val="22"/>
        </w:rPr>
        <w:t>. D</w:t>
      </w:r>
      <w:r>
        <w:rPr>
          <w:rFonts w:asciiTheme="minorHAnsi" w:hAnsiTheme="minorHAnsi"/>
          <w:bCs/>
          <w:sz w:val="22"/>
        </w:rPr>
        <w:t>oda</w:t>
      </w:r>
      <w:r w:rsidR="002036A2">
        <w:rPr>
          <w:rFonts w:asciiTheme="minorHAnsi" w:hAnsiTheme="minorHAnsi"/>
          <w:bCs/>
          <w:sz w:val="22"/>
        </w:rPr>
        <w:t>ła również, że</w:t>
      </w:r>
      <w:r>
        <w:rPr>
          <w:rFonts w:asciiTheme="minorHAnsi" w:hAnsiTheme="minorHAnsi"/>
          <w:bCs/>
          <w:sz w:val="22"/>
        </w:rPr>
        <w:t xml:space="preserve"> brak jest przesądzeń w zakresie terminów realizacji tej inwestycji.</w:t>
      </w:r>
    </w:p>
    <w:p w14:paraId="2E982BE3" w14:textId="638EC1EA" w:rsidR="00551B17" w:rsidRDefault="00430826" w:rsidP="00950575">
      <w:pPr>
        <w:pStyle w:val="Akapitzlist"/>
        <w:numPr>
          <w:ilvl w:val="0"/>
          <w:numId w:val="8"/>
        </w:numPr>
        <w:suppressAutoHyphens/>
        <w:spacing w:before="360" w:after="0" w:line="259" w:lineRule="auto"/>
        <w:ind w:left="0" w:firstLine="425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95D6F" wp14:editId="2BDA6858">
                <wp:simplePos x="0" y="0"/>
                <wp:positionH relativeFrom="page">
                  <wp:posOffset>2553970</wp:posOffset>
                </wp:positionH>
                <wp:positionV relativeFrom="paragraph">
                  <wp:posOffset>232410</wp:posOffset>
                </wp:positionV>
                <wp:extent cx="100965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3D15" id="Prostokąt 5" o:spid="_x0000_s1026" style="position:absolute;margin-left:201.1pt;margin-top:18.3pt;width:79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" fillcolor="black [3200]" strokecolor="black [1600]" strokeweight="2pt">
                <w10:wrap anchorx="page"/>
              </v:rect>
            </w:pict>
          </mc:Fallback>
        </mc:AlternateContent>
      </w:r>
      <w:r>
        <w:rPr>
          <w:rFonts w:asciiTheme="minorHAnsi" w:hAnsiTheme="minorHAnsi"/>
          <w:bCs/>
          <w:sz w:val="22"/>
        </w:rPr>
        <w:t>XXXXXXXXXXXXXX</w:t>
      </w:r>
      <w:r w:rsidR="00551B17">
        <w:rPr>
          <w:rFonts w:asciiTheme="minorHAnsi" w:hAnsiTheme="minorHAnsi"/>
          <w:bCs/>
          <w:sz w:val="22"/>
        </w:rPr>
        <w:t xml:space="preserve"> poprosił o wyjaśnienie</w:t>
      </w:r>
      <w:r w:rsidR="00FF1D10">
        <w:rPr>
          <w:rFonts w:asciiTheme="minorHAnsi" w:hAnsiTheme="minorHAnsi"/>
          <w:bCs/>
          <w:sz w:val="22"/>
        </w:rPr>
        <w:t>,</w:t>
      </w:r>
      <w:r w:rsidR="00551B17">
        <w:rPr>
          <w:rFonts w:asciiTheme="minorHAnsi" w:hAnsiTheme="minorHAnsi"/>
          <w:bCs/>
          <w:sz w:val="22"/>
        </w:rPr>
        <w:t xml:space="preserve"> czym kierowano się przy wyznaczaniu nieprzekraczalnej linii zabudowy w południowej części jednostki 2.U/M.</w:t>
      </w:r>
    </w:p>
    <w:p w14:paraId="5D19455A" w14:textId="770C57D8" w:rsidR="00447BF8" w:rsidRDefault="004D7906" w:rsidP="004D7906">
      <w:pPr>
        <w:pStyle w:val="Akapitzlist"/>
        <w:suppressAutoHyphens/>
        <w:spacing w:before="12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 w:rsidRPr="004D7906">
        <w:rPr>
          <w:rFonts w:asciiTheme="minorHAnsi" w:hAnsiTheme="minorHAnsi"/>
          <w:bCs/>
          <w:sz w:val="22"/>
        </w:rPr>
        <w:t>Pani Dyrektor Aneta Tomczak</w:t>
      </w:r>
      <w:r>
        <w:rPr>
          <w:rFonts w:asciiTheme="minorHAnsi" w:hAnsiTheme="minorHAnsi"/>
          <w:bCs/>
          <w:sz w:val="22"/>
        </w:rPr>
        <w:t xml:space="preserve"> </w:t>
      </w:r>
      <w:r w:rsidR="00A05195">
        <w:rPr>
          <w:rFonts w:asciiTheme="minorHAnsi" w:hAnsiTheme="minorHAnsi"/>
          <w:bCs/>
          <w:sz w:val="22"/>
        </w:rPr>
        <w:t>w odpowiedzi wskazała 3 podstawowe czynniki, które decydowały o ostatecznym kształcie linii zabudowy w przedmiotowym miejscu. Pierwszym z nich są</w:t>
      </w:r>
      <w:r>
        <w:rPr>
          <w:rFonts w:asciiTheme="minorHAnsi" w:hAnsiTheme="minorHAnsi"/>
          <w:bCs/>
          <w:sz w:val="22"/>
        </w:rPr>
        <w:t xml:space="preserve"> uwarunkowania hydrologiczne i terenowe wynikające z sąsiedztwa doliny rzecznej. </w:t>
      </w:r>
      <w:r w:rsidR="00A05195">
        <w:rPr>
          <w:rFonts w:asciiTheme="minorHAnsi" w:hAnsiTheme="minorHAnsi"/>
          <w:bCs/>
          <w:sz w:val="22"/>
        </w:rPr>
        <w:t xml:space="preserve">Jako kolejny powód Pani Dyrektor </w:t>
      </w:r>
      <w:r w:rsidR="00A05195">
        <w:rPr>
          <w:rFonts w:asciiTheme="minorHAnsi" w:hAnsiTheme="minorHAnsi"/>
          <w:bCs/>
          <w:sz w:val="22"/>
        </w:rPr>
        <w:lastRenderedPageBreak/>
        <w:t xml:space="preserve">wskazała </w:t>
      </w:r>
      <w:r>
        <w:rPr>
          <w:rFonts w:asciiTheme="minorHAnsi" w:hAnsiTheme="minorHAnsi"/>
          <w:bCs/>
          <w:sz w:val="22"/>
        </w:rPr>
        <w:t>ustalenia specjalistycznego dokumentu</w:t>
      </w:r>
      <w:r w:rsidR="00E945D9">
        <w:rPr>
          <w:rFonts w:asciiTheme="minorHAnsi" w:hAnsiTheme="minorHAnsi"/>
          <w:bCs/>
          <w:sz w:val="22"/>
        </w:rPr>
        <w:t>, sporządzonego na zlecenie Miejskiej Pracowni Urbanistycznej w Łodzi i wykorzystywanego przy sporządzaniu dokumentów planistycznych, w którym określony został zasięg terenów zagrożonych zalaniem wodami powodziowymi („</w:t>
      </w:r>
      <w:r w:rsidR="00E945D9" w:rsidRPr="00555DDF">
        <w:rPr>
          <w:rFonts w:asciiTheme="minorHAnsi" w:hAnsiTheme="minorHAnsi"/>
          <w:bCs/>
          <w:i/>
          <w:iCs/>
          <w:sz w:val="22"/>
        </w:rPr>
        <w:t>Identyfikacja przestrzeni Łodzi wskazanych do ogranic</w:t>
      </w:r>
      <w:r w:rsidR="00034FEE" w:rsidRPr="00555DDF">
        <w:rPr>
          <w:rFonts w:asciiTheme="minorHAnsi" w:hAnsiTheme="minorHAnsi"/>
          <w:bCs/>
          <w:i/>
          <w:iCs/>
          <w:sz w:val="22"/>
        </w:rPr>
        <w:t>zenia zainwestowania z uwagi na </w:t>
      </w:r>
      <w:r w:rsidR="00E945D9" w:rsidRPr="00555DDF">
        <w:rPr>
          <w:rFonts w:asciiTheme="minorHAnsi" w:hAnsiTheme="minorHAnsi"/>
          <w:bCs/>
          <w:i/>
          <w:iCs/>
          <w:sz w:val="22"/>
        </w:rPr>
        <w:t>zagrożenia związane z</w:t>
      </w:r>
      <w:r w:rsidR="00034FEE" w:rsidRPr="00555DDF">
        <w:rPr>
          <w:rFonts w:asciiTheme="minorHAnsi" w:hAnsiTheme="minorHAnsi"/>
          <w:bCs/>
          <w:i/>
          <w:iCs/>
          <w:sz w:val="22"/>
        </w:rPr>
        <w:t>e spływem wód powierzchniowych</w:t>
      </w:r>
      <w:r w:rsidR="00034FEE">
        <w:rPr>
          <w:rFonts w:asciiTheme="minorHAnsi" w:hAnsiTheme="minorHAnsi"/>
          <w:bCs/>
          <w:sz w:val="22"/>
        </w:rPr>
        <w:t>”</w:t>
      </w:r>
      <w:r w:rsidR="00E945D9">
        <w:rPr>
          <w:rFonts w:asciiTheme="minorHAnsi" w:hAnsiTheme="minorHAnsi"/>
          <w:bCs/>
          <w:sz w:val="22"/>
        </w:rPr>
        <w:t>).</w:t>
      </w:r>
      <w:r w:rsidR="00A05195">
        <w:rPr>
          <w:rFonts w:asciiTheme="minorHAnsi" w:hAnsiTheme="minorHAnsi"/>
          <w:bCs/>
          <w:sz w:val="22"/>
        </w:rPr>
        <w:t xml:space="preserve"> Trzecim czynnikiem są zapisy Studium uwarunkowań i kierunków zagospodarowania przestrzennego miasta Łodzi, które wskazują tereny wzdłuż doliny rzeki Łódki jako wyłączone z </w:t>
      </w:r>
      <w:r w:rsidR="00FF1D10">
        <w:rPr>
          <w:rFonts w:asciiTheme="minorHAnsi" w:hAnsiTheme="minorHAnsi"/>
          <w:bCs/>
          <w:sz w:val="22"/>
        </w:rPr>
        <w:t xml:space="preserve">możliwości </w:t>
      </w:r>
      <w:r w:rsidR="00A05195">
        <w:rPr>
          <w:rFonts w:asciiTheme="minorHAnsi" w:hAnsiTheme="minorHAnsi"/>
          <w:bCs/>
          <w:sz w:val="22"/>
        </w:rPr>
        <w:t>zabudowy (tereny zieleni).</w:t>
      </w:r>
    </w:p>
    <w:p w14:paraId="2D86849C" w14:textId="55BB7476" w:rsidR="00505D38" w:rsidRDefault="00430826" w:rsidP="009A5E87">
      <w:pPr>
        <w:pStyle w:val="Akapitzlist"/>
        <w:suppressAutoHyphens/>
        <w:spacing w:before="24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BD9AE" wp14:editId="2336AE42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100965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CD2F" id="Prostokąt 6" o:spid="_x0000_s1026" style="position:absolute;margin-left:0;margin-top:12.1pt;width:79.5pt;height: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" fillcolor="black [3200]" strokecolor="black [1600]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Cs/>
          <w:sz w:val="22"/>
        </w:rPr>
        <w:t>XXXXXXXXXXXXXX</w:t>
      </w:r>
      <w:r w:rsidR="00A05195">
        <w:rPr>
          <w:rFonts w:asciiTheme="minorHAnsi" w:hAnsiTheme="minorHAnsi"/>
          <w:bCs/>
          <w:sz w:val="22"/>
        </w:rPr>
        <w:t xml:space="preserve"> poprosił o</w:t>
      </w:r>
      <w:r w:rsidR="009A5E87">
        <w:rPr>
          <w:rFonts w:asciiTheme="minorHAnsi" w:hAnsiTheme="minorHAnsi"/>
          <w:bCs/>
          <w:sz w:val="22"/>
        </w:rPr>
        <w:t xml:space="preserve"> wyświetlenie rysunku projektu planu</w:t>
      </w:r>
      <w:r w:rsidR="00FF1D10">
        <w:rPr>
          <w:rFonts w:asciiTheme="minorHAnsi" w:hAnsiTheme="minorHAnsi"/>
          <w:bCs/>
          <w:sz w:val="22"/>
        </w:rPr>
        <w:t>, po czym</w:t>
      </w:r>
      <w:r w:rsidR="009A5E87">
        <w:rPr>
          <w:rFonts w:asciiTheme="minorHAnsi" w:hAnsiTheme="minorHAnsi"/>
          <w:bCs/>
          <w:sz w:val="22"/>
        </w:rPr>
        <w:t xml:space="preserve"> Pani Dyrektor Aneta Tomczak wskazała na rysunku projektu planu elementy, o których mówiła chwilę wcześniej – linię zabudowy, skanalizowaną rzekę Łódkę, obszar zagrożony zalaniem wodami powodziowymi rzeki Łódki, ustalenia Studium</w:t>
      </w:r>
      <w:r w:rsidR="00FF1D10">
        <w:rPr>
          <w:rFonts w:asciiTheme="minorHAnsi" w:hAnsiTheme="minorHAnsi"/>
          <w:bCs/>
          <w:sz w:val="22"/>
        </w:rPr>
        <w:t>. Na koniec</w:t>
      </w:r>
      <w:r w:rsidR="00B02FAF">
        <w:rPr>
          <w:rFonts w:asciiTheme="minorHAnsi" w:hAnsiTheme="minorHAnsi"/>
          <w:bCs/>
          <w:sz w:val="22"/>
        </w:rPr>
        <w:t xml:space="preserve"> zapytała, czy odpowiedź wyczerpuje temat</w:t>
      </w:r>
      <w:r w:rsidR="009A5E87">
        <w:rPr>
          <w:rFonts w:asciiTheme="minorHAnsi" w:hAnsiTheme="minorHAnsi"/>
          <w:bCs/>
          <w:sz w:val="22"/>
        </w:rPr>
        <w:t>.</w:t>
      </w:r>
      <w:r w:rsidR="00B02FAF">
        <w:rPr>
          <w:rFonts w:asciiTheme="minorHAnsi" w:hAnsiTheme="minorHAnsi"/>
          <w:bCs/>
          <w:sz w:val="22"/>
        </w:rPr>
        <w:t xml:space="preserve"> Zwróciła również uwagę na rodzaj przedmiotowej linii zabudowy, która jest linią nieprzekraczalną, co oznacza „dowolność” lokalizacyjną zabudowy w tej części terenu inwestycyjnego przy jednoczesnym wymogu uhonorowania ulicy Konstantynowskiej, wzdłuż której wyznaczono linię zabudowy równoległej.</w:t>
      </w:r>
    </w:p>
    <w:p w14:paraId="7C44D7F2" w14:textId="136FC955" w:rsidR="005F5BB2" w:rsidRDefault="00430826" w:rsidP="00950575">
      <w:pPr>
        <w:pStyle w:val="Akapitzlist"/>
        <w:numPr>
          <w:ilvl w:val="0"/>
          <w:numId w:val="8"/>
        </w:numPr>
        <w:suppressAutoHyphens/>
        <w:spacing w:before="360" w:after="0" w:line="259" w:lineRule="auto"/>
        <w:ind w:left="0" w:firstLine="425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567BD" wp14:editId="561786F3">
                <wp:simplePos x="0" y="0"/>
                <wp:positionH relativeFrom="page">
                  <wp:posOffset>2533650</wp:posOffset>
                </wp:positionH>
                <wp:positionV relativeFrom="paragraph">
                  <wp:posOffset>234950</wp:posOffset>
                </wp:positionV>
                <wp:extent cx="100965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91FA" id="Prostokąt 7" o:spid="_x0000_s1026" style="position:absolute;margin-left:199.5pt;margin-top:18.5pt;width:79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" fillcolor="black [3200]" strokecolor="black [1600]" strokeweight="2pt">
                <w10:wrap anchorx="page"/>
              </v:rect>
            </w:pict>
          </mc:Fallback>
        </mc:AlternateContent>
      </w:r>
      <w:r>
        <w:rPr>
          <w:rFonts w:asciiTheme="minorHAnsi" w:hAnsiTheme="minorHAnsi"/>
          <w:bCs/>
          <w:sz w:val="22"/>
        </w:rPr>
        <w:t>XXXXXXXXXXXXXX</w:t>
      </w:r>
      <w:r w:rsidR="005D7337">
        <w:rPr>
          <w:rFonts w:asciiTheme="minorHAnsi" w:hAnsiTheme="minorHAnsi"/>
          <w:bCs/>
          <w:sz w:val="22"/>
        </w:rPr>
        <w:t xml:space="preserve"> </w:t>
      </w:r>
      <w:r w:rsidR="0089101A">
        <w:rPr>
          <w:rFonts w:asciiTheme="minorHAnsi" w:hAnsiTheme="minorHAnsi"/>
          <w:bCs/>
          <w:sz w:val="22"/>
        </w:rPr>
        <w:t>zapytał</w:t>
      </w:r>
      <w:r w:rsidR="005D7337">
        <w:rPr>
          <w:rFonts w:asciiTheme="minorHAnsi" w:hAnsiTheme="minorHAnsi"/>
          <w:bCs/>
          <w:sz w:val="22"/>
        </w:rPr>
        <w:t xml:space="preserve"> dlaczego w jednostce 1.U nie dopuszczono zabudowy mieszkaniowej</w:t>
      </w:r>
      <w:r w:rsidR="005F5BB2">
        <w:rPr>
          <w:rFonts w:asciiTheme="minorHAnsi" w:hAnsiTheme="minorHAnsi"/>
          <w:bCs/>
          <w:sz w:val="22"/>
        </w:rPr>
        <w:t>.</w:t>
      </w:r>
    </w:p>
    <w:p w14:paraId="1B70B35F" w14:textId="3E8845DE" w:rsidR="00967D28" w:rsidRDefault="00967D28" w:rsidP="00FF1D10">
      <w:pPr>
        <w:pStyle w:val="Akapitzlist"/>
        <w:suppressAutoHyphens/>
        <w:spacing w:before="24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Odpowiedzi udzieliła Pani projektant Aleksandra Kraszewska wyjaśniając, ż</w:t>
      </w:r>
      <w:r w:rsidR="00A75490">
        <w:rPr>
          <w:rFonts w:asciiTheme="minorHAnsi" w:hAnsiTheme="minorHAnsi"/>
          <w:bCs/>
          <w:sz w:val="22"/>
        </w:rPr>
        <w:t>e</w:t>
      </w:r>
      <w:r w:rsidR="00E26305">
        <w:rPr>
          <w:rFonts w:asciiTheme="minorHAnsi" w:hAnsiTheme="minorHAnsi"/>
          <w:bCs/>
          <w:sz w:val="22"/>
        </w:rPr>
        <w:t> </w:t>
      </w:r>
      <w:r w:rsidR="00C541B2">
        <w:rPr>
          <w:rFonts w:asciiTheme="minorHAnsi" w:hAnsiTheme="minorHAnsi"/>
          <w:bCs/>
          <w:sz w:val="22"/>
        </w:rPr>
        <w:t>przesądz</w:t>
      </w:r>
      <w:r w:rsidR="0089101A">
        <w:rPr>
          <w:rFonts w:asciiTheme="minorHAnsi" w:hAnsiTheme="minorHAnsi"/>
          <w:bCs/>
          <w:sz w:val="22"/>
        </w:rPr>
        <w:t>iły</w:t>
      </w:r>
      <w:r w:rsidR="00C541B2">
        <w:rPr>
          <w:rFonts w:asciiTheme="minorHAnsi" w:hAnsiTheme="minorHAnsi"/>
          <w:bCs/>
          <w:sz w:val="22"/>
        </w:rPr>
        <w:t xml:space="preserve"> o tym</w:t>
      </w:r>
      <w:r w:rsidR="0089101A">
        <w:rPr>
          <w:rFonts w:asciiTheme="minorHAnsi" w:hAnsiTheme="minorHAnsi"/>
          <w:bCs/>
          <w:sz w:val="22"/>
        </w:rPr>
        <w:t xml:space="preserve"> ustalenia</w:t>
      </w:r>
      <w:r w:rsidR="00C541B2">
        <w:rPr>
          <w:rFonts w:asciiTheme="minorHAnsi" w:hAnsiTheme="minorHAnsi"/>
          <w:bCs/>
          <w:sz w:val="22"/>
        </w:rPr>
        <w:t xml:space="preserve"> Studium uwarunkowań i kierunków zagospodarowania przestrzennego miasta Łodzi, </w:t>
      </w:r>
      <w:r w:rsidR="00613686">
        <w:rPr>
          <w:rFonts w:asciiTheme="minorHAnsi" w:hAnsiTheme="minorHAnsi"/>
          <w:bCs/>
          <w:sz w:val="22"/>
        </w:rPr>
        <w:t>zgodnie z</w:t>
      </w:r>
      <w:r w:rsidR="00C541B2">
        <w:rPr>
          <w:rFonts w:asciiTheme="minorHAnsi" w:hAnsiTheme="minorHAnsi"/>
          <w:bCs/>
          <w:sz w:val="22"/>
        </w:rPr>
        <w:t xml:space="preserve"> którym</w:t>
      </w:r>
      <w:r w:rsidR="00613686">
        <w:rPr>
          <w:rFonts w:asciiTheme="minorHAnsi" w:hAnsiTheme="minorHAnsi"/>
          <w:bCs/>
          <w:sz w:val="22"/>
        </w:rPr>
        <w:t>i</w:t>
      </w:r>
      <w:r w:rsidR="00C541B2">
        <w:rPr>
          <w:rFonts w:asciiTheme="minorHAnsi" w:hAnsiTheme="minorHAnsi"/>
          <w:bCs/>
          <w:sz w:val="22"/>
        </w:rPr>
        <w:t xml:space="preserve"> teren ten przeznaczony został </w:t>
      </w:r>
      <w:r w:rsidR="005A2784">
        <w:rPr>
          <w:rFonts w:asciiTheme="minorHAnsi" w:hAnsiTheme="minorHAnsi"/>
          <w:bCs/>
          <w:sz w:val="22"/>
        </w:rPr>
        <w:t xml:space="preserve">przede wszystkim </w:t>
      </w:r>
      <w:r w:rsidR="00C541B2">
        <w:rPr>
          <w:rFonts w:asciiTheme="minorHAnsi" w:hAnsiTheme="minorHAnsi"/>
          <w:bCs/>
          <w:sz w:val="22"/>
        </w:rPr>
        <w:t xml:space="preserve">pod funkcje usługowe, </w:t>
      </w:r>
      <w:r w:rsidR="005A2784">
        <w:rPr>
          <w:rFonts w:asciiTheme="minorHAnsi" w:hAnsiTheme="minorHAnsi"/>
          <w:bCs/>
          <w:sz w:val="22"/>
        </w:rPr>
        <w:t>podczas gdy zabudowa mieszkaniowa dopuszczona została</w:t>
      </w:r>
      <w:r w:rsidR="00C541B2">
        <w:rPr>
          <w:rFonts w:asciiTheme="minorHAnsi" w:hAnsiTheme="minorHAnsi"/>
          <w:bCs/>
          <w:sz w:val="22"/>
        </w:rPr>
        <w:t xml:space="preserve"> wyłącznie w ramach istniejących struktur. W przedmiotowym terenie brak jest zdefiniowanej struktury zabudowy mieszkaniowej, obecne są tu tylko pojedyncze, budynki mieszkalne</w:t>
      </w:r>
      <w:r w:rsidR="00FF1D10">
        <w:rPr>
          <w:rFonts w:asciiTheme="minorHAnsi" w:hAnsiTheme="minorHAnsi"/>
          <w:bCs/>
          <w:sz w:val="22"/>
        </w:rPr>
        <w:t>,</w:t>
      </w:r>
      <w:r w:rsidR="00C541B2">
        <w:rPr>
          <w:rFonts w:asciiTheme="minorHAnsi" w:hAnsiTheme="minorHAnsi"/>
          <w:bCs/>
          <w:sz w:val="22"/>
        </w:rPr>
        <w:t xml:space="preserve"> w znacznym stopniu</w:t>
      </w:r>
      <w:r w:rsidR="00C541B2" w:rsidRPr="00C541B2">
        <w:rPr>
          <w:rFonts w:asciiTheme="minorHAnsi" w:hAnsiTheme="minorHAnsi"/>
          <w:bCs/>
          <w:sz w:val="22"/>
        </w:rPr>
        <w:t xml:space="preserve"> </w:t>
      </w:r>
      <w:r w:rsidR="00C541B2">
        <w:rPr>
          <w:rFonts w:asciiTheme="minorHAnsi" w:hAnsiTheme="minorHAnsi"/>
          <w:bCs/>
          <w:sz w:val="22"/>
        </w:rPr>
        <w:t>zdegradowane. Stąd decyzja o zaniechaniu rozwoju funkcji mieszkaniowej. Dodatkowo</w:t>
      </w:r>
      <w:r w:rsidR="005A2784">
        <w:rPr>
          <w:rFonts w:asciiTheme="minorHAnsi" w:hAnsiTheme="minorHAnsi"/>
          <w:bCs/>
          <w:sz w:val="22"/>
        </w:rPr>
        <w:t xml:space="preserve"> zaznaczyła, że</w:t>
      </w:r>
      <w:r w:rsidR="00C541B2">
        <w:rPr>
          <w:rFonts w:asciiTheme="minorHAnsi" w:hAnsiTheme="minorHAnsi"/>
          <w:bCs/>
          <w:sz w:val="22"/>
        </w:rPr>
        <w:t xml:space="preserve"> zlokalizowany po sąsiedzku, intensywnie zainwestowany teren 2.U stanowi czytelną granicę pomiędzy terenami o funkcji mieszkaniowej </w:t>
      </w:r>
      <w:r w:rsidR="005A2784">
        <w:rPr>
          <w:rFonts w:asciiTheme="minorHAnsi" w:hAnsiTheme="minorHAnsi"/>
          <w:bCs/>
          <w:sz w:val="22"/>
        </w:rPr>
        <w:t>i</w:t>
      </w:r>
      <w:r w:rsidR="00C541B2">
        <w:rPr>
          <w:rFonts w:asciiTheme="minorHAnsi" w:hAnsiTheme="minorHAnsi"/>
          <w:bCs/>
          <w:sz w:val="22"/>
        </w:rPr>
        <w:t xml:space="preserve"> usługowej.</w:t>
      </w:r>
    </w:p>
    <w:p w14:paraId="2C8917A1" w14:textId="697FDB3B" w:rsidR="004D388F" w:rsidRPr="00C541B2" w:rsidRDefault="004D388F" w:rsidP="00A664C1">
      <w:pPr>
        <w:pStyle w:val="Akapitzlist"/>
        <w:suppressAutoHyphens/>
        <w:spacing w:before="24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 uzupełnieniu swojej wypowiedzi Pani projektant Aleksandra Kraszewska zwróciła uwagę na fakt, iż struktura wielkościowa i własnościowa działek w</w:t>
      </w:r>
      <w:r w:rsidR="005A2784">
        <w:rPr>
          <w:rFonts w:asciiTheme="minorHAnsi" w:hAnsiTheme="minorHAnsi"/>
          <w:bCs/>
          <w:sz w:val="22"/>
        </w:rPr>
        <w:t> </w:t>
      </w:r>
      <w:r>
        <w:rPr>
          <w:rFonts w:asciiTheme="minorHAnsi" w:hAnsiTheme="minorHAnsi"/>
          <w:bCs/>
          <w:sz w:val="22"/>
        </w:rPr>
        <w:t>terenie 1.U w sposób znaczący utrudniałaby jego zagospodarowanie na cele zabudowy mieszkaniowej.</w:t>
      </w:r>
    </w:p>
    <w:p w14:paraId="53B59080" w14:textId="428B7C06" w:rsidR="007E0C66" w:rsidRDefault="00430826" w:rsidP="00950575">
      <w:pPr>
        <w:pStyle w:val="Akapitzlist"/>
        <w:numPr>
          <w:ilvl w:val="0"/>
          <w:numId w:val="8"/>
        </w:numPr>
        <w:suppressAutoHyphens/>
        <w:spacing w:before="360" w:after="0" w:line="259" w:lineRule="auto"/>
        <w:ind w:left="0" w:firstLine="425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1CA38" wp14:editId="5F74379A">
                <wp:simplePos x="0" y="0"/>
                <wp:positionH relativeFrom="page">
                  <wp:posOffset>2544445</wp:posOffset>
                </wp:positionH>
                <wp:positionV relativeFrom="paragraph">
                  <wp:posOffset>8890</wp:posOffset>
                </wp:positionV>
                <wp:extent cx="1009650" cy="1238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7B3D8" id="Prostokąt 8" o:spid="_x0000_s1026" style="position:absolute;margin-left:200.35pt;margin-top:.7pt;width:79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" fillcolor="black [3200]" strokecolor="black [1600]" strokeweight="2pt">
                <w10:wrap anchorx="page"/>
              </v:rect>
            </w:pict>
          </mc:Fallback>
        </mc:AlternateContent>
      </w:r>
      <w:r>
        <w:rPr>
          <w:rFonts w:asciiTheme="minorHAnsi" w:hAnsiTheme="minorHAnsi"/>
          <w:bCs/>
          <w:sz w:val="22"/>
        </w:rPr>
        <w:t>XXXXXXXXXXXXXX</w:t>
      </w:r>
      <w:r w:rsidR="004D388F">
        <w:rPr>
          <w:rFonts w:asciiTheme="minorHAnsi" w:hAnsiTheme="minorHAnsi"/>
          <w:bCs/>
          <w:sz w:val="22"/>
        </w:rPr>
        <w:t xml:space="preserve"> zasugerował, że może warto byłoby dopuścić dodatkowe funkcje </w:t>
      </w:r>
      <w:r w:rsidR="00034FEE">
        <w:rPr>
          <w:rFonts w:asciiTheme="minorHAnsi" w:hAnsiTheme="minorHAnsi"/>
          <w:bCs/>
          <w:sz w:val="22"/>
        </w:rPr>
        <w:t xml:space="preserve">usługowe </w:t>
      </w:r>
      <w:r w:rsidR="004D388F">
        <w:rPr>
          <w:rFonts w:asciiTheme="minorHAnsi" w:hAnsiTheme="minorHAnsi"/>
          <w:bCs/>
          <w:sz w:val="22"/>
        </w:rPr>
        <w:t>w tym terenie</w:t>
      </w:r>
      <w:r w:rsidR="00273092">
        <w:rPr>
          <w:rFonts w:asciiTheme="minorHAnsi" w:hAnsiTheme="minorHAnsi"/>
          <w:bCs/>
          <w:sz w:val="22"/>
        </w:rPr>
        <w:t>.</w:t>
      </w:r>
    </w:p>
    <w:p w14:paraId="3B7CB8A7" w14:textId="64C02344" w:rsidR="004D388F" w:rsidRDefault="005F5BB2" w:rsidP="00FF1D10">
      <w:pPr>
        <w:pStyle w:val="Akapitzlist"/>
        <w:suppressAutoHyphens/>
        <w:spacing w:before="24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 w:rsidRPr="007E0C66">
        <w:rPr>
          <w:rFonts w:asciiTheme="minorHAnsi" w:hAnsiTheme="minorHAnsi"/>
          <w:bCs/>
          <w:sz w:val="22"/>
        </w:rPr>
        <w:t xml:space="preserve">Pani Dyrektor Aneta Tomczak </w:t>
      </w:r>
      <w:r w:rsidR="00F54AFE">
        <w:rPr>
          <w:rFonts w:asciiTheme="minorHAnsi" w:hAnsiTheme="minorHAnsi"/>
          <w:bCs/>
          <w:sz w:val="22"/>
        </w:rPr>
        <w:t xml:space="preserve">odpowiedziała, że </w:t>
      </w:r>
      <w:r w:rsidR="004D388F">
        <w:rPr>
          <w:rFonts w:asciiTheme="minorHAnsi" w:hAnsiTheme="minorHAnsi"/>
          <w:bCs/>
          <w:sz w:val="22"/>
        </w:rPr>
        <w:t>funkcje usługowe są bardzo szerok</w:t>
      </w:r>
      <w:r w:rsidR="005A2784">
        <w:rPr>
          <w:rFonts w:asciiTheme="minorHAnsi" w:hAnsiTheme="minorHAnsi"/>
          <w:bCs/>
          <w:sz w:val="22"/>
        </w:rPr>
        <w:t>o rozumiane</w:t>
      </w:r>
      <w:r w:rsidR="004D388F">
        <w:rPr>
          <w:rFonts w:asciiTheme="minorHAnsi" w:hAnsiTheme="minorHAnsi"/>
          <w:bCs/>
          <w:sz w:val="22"/>
        </w:rPr>
        <w:t>, a plan nie wprowadza ograniczeń w rodzaju usług jakie mogą być lokalizowane w obszarze planu. Wyjątkiem są wyłącznie ograniczenia związane z wymogami ochrony środowiska</w:t>
      </w:r>
      <w:r w:rsidR="00034FEE">
        <w:rPr>
          <w:rFonts w:asciiTheme="minorHAnsi" w:hAnsiTheme="minorHAnsi"/>
          <w:bCs/>
          <w:sz w:val="22"/>
        </w:rPr>
        <w:t>, w tym z oddziaływaniem na tereny sąsiednie (dolina rzeki Łódki, Park „na Zdrowiu”, Ogród Botaniczny)</w:t>
      </w:r>
      <w:r w:rsidR="004D388F">
        <w:rPr>
          <w:rFonts w:asciiTheme="minorHAnsi" w:hAnsiTheme="minorHAnsi"/>
          <w:bCs/>
          <w:sz w:val="22"/>
        </w:rPr>
        <w:t>.</w:t>
      </w:r>
    </w:p>
    <w:p w14:paraId="3D9577DA" w14:textId="0FDE741A" w:rsidR="00A664C1" w:rsidRDefault="00A664C1" w:rsidP="00A664C1">
      <w:pPr>
        <w:pStyle w:val="Akapitzlist"/>
        <w:suppressAutoHyphens/>
        <w:spacing w:before="24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Moderator dyskusji Pan Andrzej Makowski zwrócił się z prośbą do Pana Pawła Bernata o potwierdzenie czy odpowiedź była wyczerpująca i czy nie zgłasza on kolejnych pytań.</w:t>
      </w:r>
    </w:p>
    <w:p w14:paraId="6418B13B" w14:textId="0FC1DDBF" w:rsidR="00A664C1" w:rsidRDefault="00430826" w:rsidP="00A664C1">
      <w:pPr>
        <w:pStyle w:val="Akapitzlist"/>
        <w:suppressAutoHyphens/>
        <w:spacing w:before="24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156D0" wp14:editId="1B649D97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00965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5292" id="Prostokąt 9" o:spid="_x0000_s1026" style="position:absolute;margin-left:0;margin-top:12.7pt;width:79.5pt;height: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" fillcolor="black [3200]" strokecolor="black [1600]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Cs/>
          <w:sz w:val="22"/>
        </w:rPr>
        <w:t>XXXXXXXXXXXXXX</w:t>
      </w:r>
      <w:r w:rsidR="00A664C1" w:rsidRPr="00A664C1">
        <w:rPr>
          <w:rFonts w:asciiTheme="minorHAnsi" w:hAnsiTheme="minorHAnsi"/>
          <w:bCs/>
          <w:sz w:val="22"/>
        </w:rPr>
        <w:t xml:space="preserve"> podziękował za udzielone odpowiedzi i potwierdził, że nie ma więcej pytań.</w:t>
      </w:r>
    </w:p>
    <w:p w14:paraId="04FC2A10" w14:textId="77777777" w:rsidR="00555DDF" w:rsidRDefault="00555DDF" w:rsidP="00A664C1">
      <w:pPr>
        <w:pStyle w:val="Akapitzlist"/>
        <w:suppressAutoHyphens/>
        <w:spacing w:before="240" w:after="0" w:line="259" w:lineRule="auto"/>
        <w:ind w:left="0"/>
        <w:contextualSpacing w:val="0"/>
        <w:jc w:val="both"/>
        <w:rPr>
          <w:rFonts w:asciiTheme="minorHAnsi" w:hAnsiTheme="minorHAnsi"/>
          <w:bCs/>
          <w:sz w:val="22"/>
        </w:rPr>
      </w:pPr>
    </w:p>
    <w:p w14:paraId="2907271F" w14:textId="6550CD45" w:rsidR="00B9366E" w:rsidRPr="00316905" w:rsidRDefault="00FA18EB" w:rsidP="004053D7">
      <w:pPr>
        <w:pStyle w:val="Akapitzlist"/>
        <w:numPr>
          <w:ilvl w:val="0"/>
          <w:numId w:val="2"/>
        </w:numPr>
        <w:suppressAutoHyphens/>
        <w:spacing w:after="0" w:line="259" w:lineRule="auto"/>
        <w:ind w:hanging="153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Ustalenia z dyskusji:</w:t>
      </w:r>
    </w:p>
    <w:p w14:paraId="77A7418B" w14:textId="33E07BF9" w:rsidR="00A664C1" w:rsidRDefault="00A664C1" w:rsidP="00FF1D10">
      <w:pPr>
        <w:suppressAutoHyphens/>
        <w:spacing w:before="240" w:after="0" w:line="259" w:lineRule="auto"/>
        <w:ind w:firstLine="425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Moderator dyskusji Pan Andrzej Makowski </w:t>
      </w:r>
      <w:r w:rsidR="00E26305">
        <w:rPr>
          <w:rFonts w:asciiTheme="minorHAnsi" w:hAnsiTheme="minorHAnsi"/>
          <w:bCs/>
          <w:sz w:val="22"/>
        </w:rPr>
        <w:t>przypomniał o terminie zakończenia wyłożenia oraz formie  i terminie składania uwag i o ostatecznym terminie w jakim można to zrobić. Poinformował również o udostępnieniu materiałów dotyczących projektu planu na stronie internetowej Miejskiej Pracowni Urbanistycznej w Łodzi oraz o możliwości umówienia spotkania z projektant planu w celu wyjaśnienia wątpliwości i osobistego zapoznania się z dokumentacją sprawy</w:t>
      </w:r>
      <w:r>
        <w:rPr>
          <w:rFonts w:asciiTheme="minorHAnsi" w:hAnsiTheme="minorHAnsi"/>
          <w:bCs/>
          <w:sz w:val="22"/>
        </w:rPr>
        <w:t>, po czym oddał głos Pani Dyrektor.</w:t>
      </w:r>
    </w:p>
    <w:p w14:paraId="2A10558A" w14:textId="7892CEFB" w:rsidR="00680C63" w:rsidRPr="00316905" w:rsidRDefault="00680C63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 xml:space="preserve">Pani Dyrektor Aneta Tomczak podziękowała obecnym za uczestnictwo </w:t>
      </w:r>
      <w:r w:rsidR="00C03F4C" w:rsidRPr="00316905">
        <w:rPr>
          <w:rFonts w:asciiTheme="minorHAnsi" w:hAnsiTheme="minorHAnsi"/>
          <w:bCs/>
          <w:sz w:val="22"/>
        </w:rPr>
        <w:br/>
      </w:r>
      <w:r w:rsidR="00590CD3">
        <w:rPr>
          <w:rFonts w:asciiTheme="minorHAnsi" w:hAnsiTheme="minorHAnsi"/>
          <w:bCs/>
          <w:sz w:val="22"/>
        </w:rPr>
        <w:t>w dyskusji publicznej</w:t>
      </w:r>
      <w:r w:rsidRPr="00316905">
        <w:rPr>
          <w:rFonts w:asciiTheme="minorHAnsi" w:hAnsiTheme="minorHAnsi"/>
          <w:bCs/>
          <w:sz w:val="22"/>
        </w:rPr>
        <w:t>.</w:t>
      </w:r>
      <w:r w:rsidR="00A664C1">
        <w:rPr>
          <w:rFonts w:asciiTheme="minorHAnsi" w:hAnsiTheme="minorHAnsi"/>
          <w:bCs/>
          <w:sz w:val="22"/>
        </w:rPr>
        <w:t xml:space="preserve"> Jednocześnie poinformowała, że zgodnie z treścią ogłoszenia,</w:t>
      </w:r>
      <w:r w:rsidRPr="00316905">
        <w:rPr>
          <w:rFonts w:asciiTheme="minorHAnsi" w:hAnsiTheme="minorHAnsi"/>
          <w:bCs/>
          <w:sz w:val="22"/>
        </w:rPr>
        <w:t xml:space="preserve"> </w:t>
      </w:r>
      <w:r w:rsidR="00A664C1">
        <w:rPr>
          <w:rFonts w:asciiTheme="minorHAnsi" w:hAnsiTheme="minorHAnsi"/>
          <w:bCs/>
          <w:sz w:val="22"/>
        </w:rPr>
        <w:t>do godziny 17.00 pełniony będzie dyżur on-line</w:t>
      </w:r>
    </w:p>
    <w:p w14:paraId="6E7FC6D6" w14:textId="77777777" w:rsidR="00C5457B" w:rsidRPr="00590CD3" w:rsidRDefault="00590CD3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Do godziny 17.00</w:t>
      </w:r>
      <w:r w:rsidR="00A6311B">
        <w:rPr>
          <w:rFonts w:asciiTheme="minorHAnsi" w:hAnsiTheme="minorHAnsi"/>
          <w:bCs/>
          <w:sz w:val="22"/>
        </w:rPr>
        <w:t xml:space="preserve"> możliwe było dołączenie do dyskusji, pisanie na czacie lub zgłoszenie chęci zabrania głosu.</w:t>
      </w:r>
      <w:r>
        <w:rPr>
          <w:rFonts w:asciiTheme="minorHAnsi" w:hAnsiTheme="minorHAnsi"/>
          <w:bCs/>
          <w:sz w:val="22"/>
        </w:rPr>
        <w:t xml:space="preserve"> W tym czasie nie pojawiły się nowe zgłoszenia od uczestników. O wyznaczonej godzinie</w:t>
      </w:r>
      <w:r w:rsidR="00C5457B" w:rsidRPr="00590CD3">
        <w:rPr>
          <w:rFonts w:asciiTheme="minorHAnsi" w:hAnsiTheme="minorHAnsi"/>
          <w:bCs/>
          <w:sz w:val="22"/>
        </w:rPr>
        <w:t xml:space="preserve"> dyskusj</w:t>
      </w:r>
      <w:r>
        <w:rPr>
          <w:rFonts w:asciiTheme="minorHAnsi" w:hAnsiTheme="minorHAnsi"/>
          <w:bCs/>
          <w:sz w:val="22"/>
        </w:rPr>
        <w:t xml:space="preserve">a została </w:t>
      </w:r>
      <w:r w:rsidR="00C5457B" w:rsidRPr="00590CD3">
        <w:rPr>
          <w:rFonts w:asciiTheme="minorHAnsi" w:hAnsiTheme="minorHAnsi"/>
          <w:bCs/>
          <w:sz w:val="22"/>
        </w:rPr>
        <w:t>zakończon</w:t>
      </w:r>
      <w:r>
        <w:rPr>
          <w:rFonts w:asciiTheme="minorHAnsi" w:hAnsiTheme="minorHAnsi"/>
          <w:bCs/>
          <w:sz w:val="22"/>
        </w:rPr>
        <w:t>a</w:t>
      </w:r>
      <w:r w:rsidR="00C5457B" w:rsidRPr="00590CD3">
        <w:rPr>
          <w:rFonts w:asciiTheme="minorHAnsi" w:hAnsiTheme="minorHAnsi"/>
          <w:bCs/>
          <w:sz w:val="22"/>
        </w:rPr>
        <w:t>.</w:t>
      </w:r>
    </w:p>
    <w:p w14:paraId="36FBF9A7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06D89064" w14:textId="77777777" w:rsidR="00950575" w:rsidRDefault="00950575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/>
      </w:r>
    </w:p>
    <w:p w14:paraId="7BA54385" w14:textId="3D28026D" w:rsidR="00C5457B" w:rsidRPr="00316905" w:rsidRDefault="00950575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>
        <w:rPr>
          <w:rFonts w:asciiTheme="minorHAnsi" w:eastAsia="Times New Roman" w:hAnsiTheme="minorHAnsi" w:cs="Arial"/>
          <w:sz w:val="22"/>
          <w:lang w:eastAsia="pl-PL"/>
        </w:rPr>
        <w:br w:type="column"/>
      </w:r>
      <w:r w:rsidR="00C5457B" w:rsidRPr="00316905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16905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316905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1B946E2D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Protokół zawiera</w:t>
      </w:r>
      <w:r w:rsidR="00827100">
        <w:rPr>
          <w:rFonts w:asciiTheme="minorHAnsi" w:hAnsiTheme="minorHAnsi"/>
          <w:bCs/>
          <w:sz w:val="22"/>
        </w:rPr>
        <w:t xml:space="preserve"> </w:t>
      </w:r>
      <w:r w:rsidR="00950575">
        <w:rPr>
          <w:rFonts w:asciiTheme="minorHAnsi" w:hAnsiTheme="minorHAnsi"/>
          <w:bCs/>
          <w:sz w:val="22"/>
        </w:rPr>
        <w:t>pięć</w:t>
      </w:r>
      <w:r w:rsidRPr="00316905">
        <w:rPr>
          <w:rFonts w:asciiTheme="minorHAnsi" w:hAnsiTheme="minorHAnsi"/>
          <w:bCs/>
          <w:sz w:val="22"/>
        </w:rPr>
        <w:t xml:space="preserve"> ponumerowan</w:t>
      </w:r>
      <w:r w:rsidR="00950575">
        <w:rPr>
          <w:rFonts w:asciiTheme="minorHAnsi" w:hAnsiTheme="minorHAnsi"/>
          <w:bCs/>
          <w:sz w:val="22"/>
        </w:rPr>
        <w:t>ych</w:t>
      </w:r>
      <w:r w:rsidRPr="00316905">
        <w:rPr>
          <w:rFonts w:asciiTheme="minorHAnsi" w:hAnsiTheme="minorHAnsi"/>
          <w:bCs/>
          <w:sz w:val="22"/>
        </w:rPr>
        <w:t xml:space="preserve"> stron oraz listę obecności.</w:t>
      </w:r>
    </w:p>
    <w:p w14:paraId="4F9657BE" w14:textId="77777777" w:rsidR="00C5457B" w:rsidRPr="00316905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458A83CE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16905">
        <w:rPr>
          <w:rFonts w:asciiTheme="minorHAnsi" w:hAnsiTheme="minorHAnsi"/>
          <w:bCs/>
          <w:sz w:val="22"/>
        </w:rPr>
        <w:t>Łódź, dnia</w:t>
      </w:r>
      <w:r w:rsidR="00901687">
        <w:rPr>
          <w:rFonts w:asciiTheme="minorHAnsi" w:hAnsiTheme="minorHAnsi"/>
          <w:bCs/>
          <w:sz w:val="22"/>
        </w:rPr>
        <w:t xml:space="preserve"> </w:t>
      </w:r>
      <w:r w:rsidR="00004B46">
        <w:rPr>
          <w:rFonts w:asciiTheme="minorHAnsi" w:hAnsiTheme="minorHAnsi"/>
          <w:bCs/>
          <w:sz w:val="22"/>
        </w:rPr>
        <w:t>22</w:t>
      </w:r>
      <w:r w:rsidR="00B76BE3">
        <w:rPr>
          <w:rFonts w:asciiTheme="minorHAnsi" w:hAnsiTheme="minorHAnsi"/>
          <w:bCs/>
          <w:sz w:val="22"/>
        </w:rPr>
        <w:t xml:space="preserve"> września </w:t>
      </w:r>
      <w:r w:rsidR="00A12876">
        <w:rPr>
          <w:rFonts w:asciiTheme="minorHAnsi" w:hAnsiTheme="minorHAnsi"/>
          <w:bCs/>
          <w:sz w:val="22"/>
        </w:rPr>
        <w:t>20</w:t>
      </w:r>
      <w:r w:rsidR="00590CD3">
        <w:rPr>
          <w:rFonts w:asciiTheme="minorHAnsi" w:hAnsiTheme="minorHAnsi"/>
          <w:bCs/>
          <w:sz w:val="22"/>
        </w:rPr>
        <w:t>20</w:t>
      </w:r>
      <w:r w:rsidR="00A12876"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2474E2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6E31D44A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>Protokół sporządził</w:t>
      </w:r>
      <w:r w:rsidR="006E6884">
        <w:rPr>
          <w:rFonts w:asciiTheme="minorHAnsi" w:hAnsiTheme="minorHAnsi"/>
          <w:bCs/>
          <w:sz w:val="22"/>
        </w:rPr>
        <w:t>a</w:t>
      </w:r>
      <w:r w:rsidRPr="002474E2">
        <w:rPr>
          <w:rFonts w:asciiTheme="minorHAnsi" w:hAnsiTheme="minorHAnsi"/>
          <w:bCs/>
          <w:sz w:val="22"/>
        </w:rPr>
        <w:t>:</w:t>
      </w:r>
    </w:p>
    <w:p w14:paraId="5CE36BCB" w14:textId="23999172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2474E2">
        <w:rPr>
          <w:rFonts w:asciiTheme="minorHAnsi" w:hAnsiTheme="minorHAnsi"/>
          <w:bCs/>
          <w:sz w:val="22"/>
        </w:rPr>
        <w:t xml:space="preserve">mgr </w:t>
      </w:r>
      <w:r w:rsidR="00004B46">
        <w:rPr>
          <w:rFonts w:asciiTheme="minorHAnsi" w:hAnsiTheme="minorHAnsi"/>
          <w:bCs/>
          <w:sz w:val="22"/>
        </w:rPr>
        <w:t>Aleksandra Kraszewska</w:t>
      </w:r>
    </w:p>
    <w:p w14:paraId="1BAB2A18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2474E2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77777777" w:rsidR="00004B46" w:rsidRDefault="00004B46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projektant w</w:t>
      </w:r>
      <w:r w:rsidR="00F90AF7">
        <w:rPr>
          <w:rFonts w:asciiTheme="minorHAnsi" w:hAnsiTheme="minorHAnsi"/>
          <w:bCs/>
          <w:sz w:val="22"/>
        </w:rPr>
        <w:t xml:space="preserve"> Zespo</w:t>
      </w:r>
      <w:r>
        <w:rPr>
          <w:rFonts w:asciiTheme="minorHAnsi" w:hAnsiTheme="minorHAnsi"/>
          <w:bCs/>
          <w:sz w:val="22"/>
        </w:rPr>
        <w:t>le</w:t>
      </w:r>
      <w:r w:rsidR="00F90AF7">
        <w:rPr>
          <w:rFonts w:asciiTheme="minorHAnsi" w:hAnsiTheme="minorHAnsi"/>
          <w:bCs/>
          <w:sz w:val="22"/>
        </w:rPr>
        <w:t xml:space="preserve"> Projektow</w:t>
      </w:r>
      <w:r>
        <w:rPr>
          <w:rFonts w:asciiTheme="minorHAnsi" w:hAnsiTheme="minorHAnsi"/>
          <w:bCs/>
          <w:sz w:val="22"/>
        </w:rPr>
        <w:t>ym</w:t>
      </w:r>
    </w:p>
    <w:p w14:paraId="4C59DB8C" w14:textId="598B77A9" w:rsidR="00F90AF7" w:rsidRPr="00316905" w:rsidRDefault="00F90AF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Nr 1</w:t>
      </w:r>
      <w:r w:rsidRPr="002474E2">
        <w:rPr>
          <w:rFonts w:asciiTheme="minorHAnsi" w:hAnsiTheme="minorHAnsi"/>
          <w:bCs/>
          <w:sz w:val="22"/>
        </w:rPr>
        <w:t xml:space="preserve"> w</w:t>
      </w:r>
      <w:r>
        <w:rPr>
          <w:rFonts w:asciiTheme="minorHAnsi" w:hAnsiTheme="minorHAnsi"/>
          <w:bCs/>
          <w:sz w:val="22"/>
        </w:rPr>
        <w:t xml:space="preserve"> </w:t>
      </w:r>
      <w:r w:rsidRPr="002474E2">
        <w:rPr>
          <w:rFonts w:asciiTheme="minorHAnsi" w:hAnsiTheme="minorHAnsi"/>
          <w:bCs/>
          <w:sz w:val="22"/>
        </w:rPr>
        <w:t>M</w:t>
      </w:r>
      <w:r>
        <w:rPr>
          <w:rFonts w:asciiTheme="minorHAnsi" w:hAnsiTheme="minorHAnsi"/>
          <w:bCs/>
          <w:sz w:val="22"/>
        </w:rPr>
        <w:t>PU</w:t>
      </w:r>
      <w:r w:rsidRPr="002474E2">
        <w:rPr>
          <w:rFonts w:asciiTheme="minorHAnsi" w:hAnsiTheme="minorHAnsi"/>
          <w:bCs/>
          <w:sz w:val="22"/>
        </w:rPr>
        <w:t xml:space="preserve"> w Łodzi.</w:t>
      </w:r>
    </w:p>
    <w:p w14:paraId="2E485E61" w14:textId="77777777" w:rsidR="00C5457B" w:rsidRPr="00316905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16905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16905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Pierwszy W</w:t>
      </w:r>
      <w:r w:rsidRPr="00316905">
        <w:rPr>
          <w:rFonts w:ascii="Calibri" w:hAnsi="Calibri" w:cs="Calibri"/>
          <w:b/>
          <w:sz w:val="22"/>
          <w:szCs w:val="22"/>
        </w:rPr>
        <w:t xml:space="preserve">iceprezydent </w:t>
      </w:r>
      <w:r>
        <w:rPr>
          <w:rFonts w:ascii="Calibri" w:hAnsi="Calibri" w:cs="Calibri"/>
          <w:b/>
          <w:sz w:val="22"/>
          <w:szCs w:val="22"/>
        </w:rPr>
        <w:t>M</w:t>
      </w:r>
      <w:r w:rsidRPr="00316905">
        <w:rPr>
          <w:rFonts w:ascii="Calibri" w:hAnsi="Calibri" w:cs="Calibri"/>
          <w:b/>
          <w:sz w:val="22"/>
          <w:szCs w:val="22"/>
        </w:rPr>
        <w:t>iasta</w:t>
      </w:r>
      <w:r>
        <w:rPr>
          <w:rFonts w:ascii="Calibri" w:hAnsi="Calibri" w:cs="Calibri"/>
          <w:b/>
          <w:sz w:val="22"/>
          <w:szCs w:val="22"/>
        </w:rPr>
        <w:t xml:space="preserve"> Łodzi</w:t>
      </w:r>
    </w:p>
    <w:p w14:paraId="71D9C7B2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16905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316905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04A9D2CA" w14:textId="32C0D29D" w:rsidR="00F975EB" w:rsidRDefault="00F975EB" w:rsidP="00430826">
      <w:pPr>
        <w:suppressAutoHyphens/>
        <w:spacing w:after="0" w:line="259" w:lineRule="auto"/>
        <w:rPr>
          <w:rFonts w:asciiTheme="minorHAnsi" w:hAnsiTheme="minorHAnsi"/>
          <w:bCs/>
          <w:sz w:val="22"/>
        </w:rPr>
      </w:pPr>
      <w:bookmarkStart w:id="0" w:name="_GoBack"/>
      <w:bookmarkEnd w:id="0"/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950575">
      <w:footerReference w:type="default" r:id="rId8"/>
      <w:pgSz w:w="11906" w:h="16838"/>
      <w:pgMar w:top="1418" w:right="1644" w:bottom="3403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7E48" w14:textId="77777777" w:rsidR="005377C6" w:rsidRDefault="005377C6" w:rsidP="00C838C0">
      <w:pPr>
        <w:spacing w:after="0" w:line="240" w:lineRule="auto"/>
      </w:pPr>
      <w:r>
        <w:separator/>
      </w:r>
    </w:p>
  </w:endnote>
  <w:endnote w:type="continuationSeparator" w:id="0">
    <w:p w14:paraId="4BDCBD9F" w14:textId="77777777" w:rsidR="005377C6" w:rsidRDefault="005377C6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8699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14:paraId="63126564" w14:textId="78186BE7" w:rsidR="005D65B6" w:rsidRPr="00B66455" w:rsidRDefault="00590AB3">
        <w:pPr>
          <w:pStyle w:val="Stopka"/>
          <w:jc w:val="center"/>
          <w:rPr>
            <w:rFonts w:asciiTheme="minorHAnsi" w:hAnsiTheme="minorHAnsi"/>
            <w:sz w:val="22"/>
          </w:rPr>
        </w:pPr>
        <w:r w:rsidRPr="00B66455">
          <w:rPr>
            <w:rFonts w:asciiTheme="minorHAnsi" w:hAnsiTheme="minorHAnsi"/>
            <w:sz w:val="22"/>
          </w:rPr>
          <w:fldChar w:fldCharType="begin"/>
        </w:r>
        <w:r w:rsidR="005D65B6" w:rsidRPr="00B66455">
          <w:rPr>
            <w:rFonts w:asciiTheme="minorHAnsi" w:hAnsiTheme="minorHAnsi"/>
            <w:sz w:val="22"/>
          </w:rPr>
          <w:instrText>PAGE   \* MERGEFORMAT</w:instrText>
        </w:r>
        <w:r w:rsidRPr="00B66455">
          <w:rPr>
            <w:rFonts w:asciiTheme="minorHAnsi" w:hAnsiTheme="minorHAnsi"/>
            <w:sz w:val="22"/>
          </w:rPr>
          <w:fldChar w:fldCharType="separate"/>
        </w:r>
        <w:r w:rsidR="00F87FF8">
          <w:rPr>
            <w:rFonts w:asciiTheme="minorHAnsi" w:hAnsiTheme="minorHAnsi"/>
            <w:noProof/>
            <w:sz w:val="22"/>
          </w:rPr>
          <w:t>5</w:t>
        </w:r>
        <w:r w:rsidRPr="00B66455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E589C" w14:textId="77777777" w:rsidR="005377C6" w:rsidRDefault="005377C6" w:rsidP="00C838C0">
      <w:pPr>
        <w:spacing w:after="0" w:line="240" w:lineRule="auto"/>
      </w:pPr>
      <w:r>
        <w:separator/>
      </w:r>
    </w:p>
  </w:footnote>
  <w:footnote w:type="continuationSeparator" w:id="0">
    <w:p w14:paraId="023D7D14" w14:textId="77777777" w:rsidR="005377C6" w:rsidRDefault="005377C6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D5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1D7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81502"/>
    <w:rsid w:val="00382A6F"/>
    <w:rsid w:val="00383C73"/>
    <w:rsid w:val="00385CBA"/>
    <w:rsid w:val="00387B8A"/>
    <w:rsid w:val="00392117"/>
    <w:rsid w:val="003930BE"/>
    <w:rsid w:val="00393885"/>
    <w:rsid w:val="00394874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0826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3102"/>
    <w:rsid w:val="004B32F3"/>
    <w:rsid w:val="004B3558"/>
    <w:rsid w:val="004B3D6F"/>
    <w:rsid w:val="004B5371"/>
    <w:rsid w:val="004C08E2"/>
    <w:rsid w:val="004C0D7C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5A90"/>
    <w:rsid w:val="00535B34"/>
    <w:rsid w:val="005377C6"/>
    <w:rsid w:val="00537BFC"/>
    <w:rsid w:val="00540D6A"/>
    <w:rsid w:val="00542BC8"/>
    <w:rsid w:val="005431F8"/>
    <w:rsid w:val="00544DAC"/>
    <w:rsid w:val="00546CA1"/>
    <w:rsid w:val="00547F5A"/>
    <w:rsid w:val="0055057B"/>
    <w:rsid w:val="0055062F"/>
    <w:rsid w:val="00551B17"/>
    <w:rsid w:val="005522D8"/>
    <w:rsid w:val="00555DDF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623C"/>
    <w:rsid w:val="006F707F"/>
    <w:rsid w:val="006F7888"/>
    <w:rsid w:val="006F7F63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2F84"/>
    <w:rsid w:val="007156EF"/>
    <w:rsid w:val="007169E1"/>
    <w:rsid w:val="00716AA3"/>
    <w:rsid w:val="0071757A"/>
    <w:rsid w:val="00721A52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45F9"/>
    <w:rsid w:val="00735D4B"/>
    <w:rsid w:val="007367DC"/>
    <w:rsid w:val="00736D68"/>
    <w:rsid w:val="00740DC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575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387D"/>
    <w:rsid w:val="009A46A8"/>
    <w:rsid w:val="009A5E87"/>
    <w:rsid w:val="009A70A1"/>
    <w:rsid w:val="009A7876"/>
    <w:rsid w:val="009B133A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21C9"/>
    <w:rsid w:val="009D2C2F"/>
    <w:rsid w:val="009D3187"/>
    <w:rsid w:val="009D3ADF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D2"/>
    <w:rsid w:val="00AF2FE8"/>
    <w:rsid w:val="00AF384B"/>
    <w:rsid w:val="00AF4205"/>
    <w:rsid w:val="00AF4567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833"/>
    <w:rsid w:val="00BE3394"/>
    <w:rsid w:val="00BE6C85"/>
    <w:rsid w:val="00BF000C"/>
    <w:rsid w:val="00BF090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42DA"/>
    <w:rsid w:val="00C25B5B"/>
    <w:rsid w:val="00C2777E"/>
    <w:rsid w:val="00C31162"/>
    <w:rsid w:val="00C32069"/>
    <w:rsid w:val="00C35917"/>
    <w:rsid w:val="00C37348"/>
    <w:rsid w:val="00C3739C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7985"/>
    <w:rsid w:val="00CB0512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B9D"/>
    <w:rsid w:val="00D617B1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0DEF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2138"/>
    <w:rsid w:val="00DD3E4F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05796-18B8-40DE-A2C0-060605A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Aleksandra Kraszewska</cp:lastModifiedBy>
  <cp:revision>14</cp:revision>
  <cp:lastPrinted>2020-11-10T08:12:00Z</cp:lastPrinted>
  <dcterms:created xsi:type="dcterms:W3CDTF">2020-10-09T10:54:00Z</dcterms:created>
  <dcterms:modified xsi:type="dcterms:W3CDTF">2020-11-16T14:43:00Z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