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19F6" w14:textId="7DD03DC2" w:rsidR="001A4EB4" w:rsidRPr="007F46A4" w:rsidRDefault="001A4EB4" w:rsidP="001A4EB4">
      <w:pPr>
        <w:spacing w:after="120"/>
        <w:jc w:val="right"/>
        <w:rPr>
          <w:rFonts w:asciiTheme="minorHAnsi" w:hAnsiTheme="minorHAnsi" w:cstheme="minorHAnsi"/>
          <w:sz w:val="22"/>
        </w:rPr>
      </w:pPr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9C1639">
        <w:rPr>
          <w:rFonts w:asciiTheme="minorHAnsi" w:hAnsiTheme="minorHAnsi" w:cstheme="minorHAnsi"/>
          <w:sz w:val="22"/>
        </w:rPr>
        <w:t xml:space="preserve"> 26 października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 xml:space="preserve">21 </w:t>
      </w:r>
      <w:r w:rsidRPr="007F46A4">
        <w:rPr>
          <w:rFonts w:asciiTheme="minorHAnsi" w:hAnsiTheme="minorHAnsi" w:cstheme="minorHAnsi"/>
          <w:sz w:val="22"/>
        </w:rPr>
        <w:t>r.</w:t>
      </w:r>
    </w:p>
    <w:p w14:paraId="7772FFF7" w14:textId="51FC9229" w:rsidR="00C34D1C" w:rsidRPr="00802561" w:rsidRDefault="00C34D1C" w:rsidP="00610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802561">
        <w:rPr>
          <w:rFonts w:cs="Arial"/>
        </w:rPr>
        <w:t>MPU.ZP</w:t>
      </w:r>
      <w:r w:rsidR="000D1249">
        <w:rPr>
          <w:rFonts w:cs="Arial"/>
        </w:rPr>
        <w:t>5</w:t>
      </w:r>
      <w:r w:rsidRPr="00802561">
        <w:rPr>
          <w:rFonts w:cs="Arial"/>
        </w:rPr>
        <w:t>.46.</w:t>
      </w:r>
      <w:r w:rsidR="006D78C1">
        <w:rPr>
          <w:rFonts w:cs="Arial"/>
        </w:rPr>
        <w:t>25</w:t>
      </w:r>
      <w:r w:rsidR="000D1249">
        <w:rPr>
          <w:rFonts w:cs="Arial"/>
        </w:rPr>
        <w:t>2</w:t>
      </w:r>
      <w:r w:rsidR="006D78C1">
        <w:rPr>
          <w:rFonts w:cs="Arial"/>
        </w:rPr>
        <w:t>.</w:t>
      </w:r>
      <w:r w:rsidRPr="00802561">
        <w:rPr>
          <w:rFonts w:cs="Arial"/>
        </w:rPr>
        <w:t>201</w:t>
      </w:r>
      <w:r w:rsidR="006D78C1">
        <w:rPr>
          <w:rFonts w:cs="Arial"/>
        </w:rPr>
        <w:t>9</w:t>
      </w:r>
      <w:r w:rsidRPr="00802561">
        <w:rPr>
          <w:rFonts w:cs="Arial"/>
        </w:rPr>
        <w:t>.</w:t>
      </w:r>
      <w:r w:rsidR="000D1249">
        <w:rPr>
          <w:rFonts w:cs="Arial"/>
        </w:rPr>
        <w:t>PG</w:t>
      </w:r>
      <w:r w:rsidR="006D78C1">
        <w:rPr>
          <w:rFonts w:cs="Arial"/>
        </w:rPr>
        <w:t>.</w:t>
      </w:r>
      <w:r w:rsidR="000D1249">
        <w:rPr>
          <w:rFonts w:cs="Arial"/>
        </w:rPr>
        <w:t>ES</w:t>
      </w:r>
    </w:p>
    <w:p w14:paraId="11D29447" w14:textId="23555A2A" w:rsidR="00C34D1C" w:rsidRPr="00802561" w:rsidRDefault="00C34D1C" w:rsidP="00610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7A580F32" w14:textId="77777777" w:rsidR="0015698B" w:rsidRPr="00AC57F2" w:rsidRDefault="0015698B" w:rsidP="00610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1F4BDB1D" w14:textId="260F6A3F" w:rsidR="004212CE" w:rsidRPr="00AC57F2" w:rsidRDefault="004212CE" w:rsidP="006108C0">
      <w:pPr>
        <w:jc w:val="center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 w:rsidR="00276874">
        <w:rPr>
          <w:rFonts w:asciiTheme="minorHAnsi" w:hAnsiTheme="minorHAnsi" w:cstheme="minorHAnsi"/>
          <w:b/>
          <w:sz w:val="22"/>
        </w:rPr>
        <w:t>BWIESZCZ</w:t>
      </w:r>
      <w:r w:rsidR="00561AB4">
        <w:rPr>
          <w:rFonts w:asciiTheme="minorHAnsi" w:hAnsiTheme="minorHAnsi" w:cstheme="minorHAnsi"/>
          <w:b/>
          <w:sz w:val="22"/>
        </w:rPr>
        <w:t>E</w:t>
      </w:r>
      <w:r w:rsidR="00F82416" w:rsidRPr="00AC57F2">
        <w:rPr>
          <w:rFonts w:asciiTheme="minorHAnsi" w:hAnsiTheme="minorHAnsi" w:cstheme="minorHAnsi"/>
          <w:b/>
          <w:sz w:val="22"/>
        </w:rPr>
        <w:t>NIE</w:t>
      </w:r>
    </w:p>
    <w:p w14:paraId="4BA2E65C" w14:textId="77777777" w:rsidR="006A640E" w:rsidRPr="00AC57F2" w:rsidRDefault="006A640E" w:rsidP="006A640E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r w:rsidRPr="00AC57F2">
        <w:rPr>
          <w:rFonts w:asciiTheme="minorHAnsi" w:hAnsiTheme="minorHAnsi" w:cstheme="minorHAnsi"/>
          <w:b/>
          <w:sz w:val="22"/>
        </w:rPr>
        <w:t>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wyłożeniu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publicznego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wglądu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projektu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miejscowego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planu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zagospodarowania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przestrzennego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dla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części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obszaru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miasta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Łodzi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położonej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w</w:t>
      </w:r>
      <w:r>
        <w:rPr>
          <w:rFonts w:asciiTheme="minorHAnsi" w:hAnsiTheme="minorHAnsi" w:cstheme="minorHAnsi"/>
          <w:b/>
          <w:sz w:val="22"/>
        </w:rPr>
        <w:t> </w:t>
      </w:r>
      <w:r w:rsidRPr="00AC57F2">
        <w:rPr>
          <w:rFonts w:asciiTheme="minorHAnsi" w:hAnsiTheme="minorHAnsi" w:cstheme="minorHAnsi"/>
          <w:b/>
          <w:sz w:val="22"/>
        </w:rPr>
        <w:t>rejonie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AC57F2">
        <w:rPr>
          <w:rFonts w:asciiTheme="minorHAnsi" w:hAnsiTheme="minorHAnsi" w:cstheme="minorHAnsi"/>
          <w:b/>
          <w:sz w:val="22"/>
        </w:rPr>
        <w:t>ulic: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Milionowej, Jarosława Haśka, Stanisława Przybyszewskiego, do terenów kolejowych.</w:t>
      </w:r>
    </w:p>
    <w:p w14:paraId="436C4232" w14:textId="77777777" w:rsidR="006A640E" w:rsidRDefault="006A640E" w:rsidP="006A640E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17 pkt 9 ustawy z dnia 27 marca 2003 r. o planowaniu i zagospodarowaniu przestrzennym (Dz. U. z 2021 r. poz. 741, 784, 922 i 1873), zwanej dalej ustawą i art. 21 ust. 1, art. 39 ust. 1 i art. 54 ust. 2 ustawy z dnia 3 października 2008 r. o udostępnieniu informacji o środowisku i jego ochronie, udziale społeczeństwa w ochronie środowiska oraz o ocenach oddziaływania na środowisko (</w:t>
      </w:r>
      <w:r>
        <w:rPr>
          <w:rFonts w:asciiTheme="minorHAnsi" w:hAnsiTheme="minorHAnsi" w:cstheme="minorHAnsi"/>
          <w:bCs/>
          <w:sz w:val="22"/>
          <w:szCs w:val="22"/>
        </w:rPr>
        <w:t>Dz. U. z 2021 r. poz. 247, 784, 922, 1211, 1551 i 1718)</w:t>
      </w:r>
      <w:r>
        <w:rPr>
          <w:rFonts w:asciiTheme="minorHAnsi" w:hAnsiTheme="minorHAnsi" w:cstheme="minorHAnsi"/>
          <w:sz w:val="22"/>
          <w:szCs w:val="22"/>
        </w:rPr>
        <w:t xml:space="preserve"> oraz uchwały Rady Miejskiej w Łodzi </w:t>
      </w:r>
      <w:r>
        <w:rPr>
          <w:rFonts w:ascii="Calibri" w:hAnsi="Calibri"/>
          <w:sz w:val="22"/>
          <w:szCs w:val="22"/>
        </w:rPr>
        <w:t>Nr XVII/713/19 Rady Miejskiej w Łodzi z dnia 11 grudnia 2019 r.</w:t>
      </w:r>
      <w:r>
        <w:rPr>
          <w:rFonts w:asciiTheme="minorHAnsi" w:hAnsiTheme="minorHAnsi" w:cstheme="minorHAnsi"/>
          <w:sz w:val="22"/>
          <w:szCs w:val="22"/>
        </w:rPr>
        <w:t xml:space="preserve">, zawiadamiam o wyłożeniu do publicznego wglądu oraz o zamieszczeniu w publicznie dostępnym wykazie </w:t>
      </w:r>
      <w:r>
        <w:rPr>
          <w:rFonts w:asciiTheme="minorHAnsi" w:hAnsiTheme="minorHAnsi" w:cstheme="minorHAnsi"/>
          <w:b/>
          <w:sz w:val="22"/>
          <w:szCs w:val="22"/>
        </w:rPr>
        <w:t xml:space="preserve">projektu miejscowego planu zagospodarowania przestrzennego dla części obszaru miasta Łodzi położonej w rejonie ulic: </w:t>
      </w:r>
      <w:r>
        <w:rPr>
          <w:rFonts w:ascii="Calibri" w:hAnsi="Calibri"/>
          <w:b/>
          <w:sz w:val="22"/>
          <w:szCs w:val="22"/>
        </w:rPr>
        <w:t>Milionowej, Jarosława Haśka, Stanisława Przybyszewskiego, do terenów kolejowych</w:t>
      </w:r>
      <w:r>
        <w:rPr>
          <w:rFonts w:asciiTheme="minorHAnsi" w:hAnsiTheme="minorHAnsi" w:cstheme="minorHAnsi"/>
          <w:sz w:val="22"/>
          <w:szCs w:val="22"/>
        </w:rPr>
        <w:t xml:space="preserve"> wraz z prognozą oddziaływania na środowisko oraz uzasadnieniem.</w:t>
      </w:r>
    </w:p>
    <w:p w14:paraId="2B344BC9" w14:textId="77777777" w:rsidR="006A640E" w:rsidRDefault="006A640E" w:rsidP="006A640E">
      <w:pPr>
        <w:pStyle w:val="Tekstpodstawowywcity"/>
        <w:spacing w:line="276" w:lineRule="auto"/>
        <w:ind w:left="426"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Wyłożenie nastąpi w dniach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od 9 listopada 2021 r. do 1 grudnia 2021 r.</w:t>
      </w:r>
      <w:r>
        <w:rPr>
          <w:rFonts w:asciiTheme="minorHAnsi" w:hAnsiTheme="minorHAnsi" w:cstheme="minorHAnsi"/>
          <w:sz w:val="22"/>
          <w:szCs w:val="22"/>
        </w:rPr>
        <w:t xml:space="preserve"> w siedzibie Miejskiej Pracowni Urbanistycznej w Łodzi przy al. Tadeusza Kościuszki 19, w godzinach: w poniedziałki, środy, czwartki i piątki – </w:t>
      </w:r>
      <w:r>
        <w:rPr>
          <w:rFonts w:asciiTheme="minorHAnsi" w:hAnsiTheme="minorHAnsi" w:cstheme="minorHAnsi"/>
          <w:b/>
          <w:sz w:val="22"/>
          <w:szCs w:val="22"/>
        </w:rPr>
        <w:t>od 8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 16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, we wtorki – </w:t>
      </w:r>
      <w:r>
        <w:rPr>
          <w:rFonts w:asciiTheme="minorHAnsi" w:hAnsiTheme="minorHAnsi" w:cstheme="minorHAnsi"/>
          <w:b/>
          <w:sz w:val="22"/>
          <w:szCs w:val="22"/>
        </w:rPr>
        <w:t>od 9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17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, a także przez udostępnienie ww. dokumentów w Biuletynie Informacji Publicznej na stronie </w:t>
      </w:r>
      <w:hyperlink r:id="rId8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104C2CC6" w14:textId="77777777" w:rsidR="006A640E" w:rsidRPr="003E45D7" w:rsidRDefault="006A640E" w:rsidP="006A640E">
      <w:pPr>
        <w:pStyle w:val="Tekstpodstawowy2"/>
        <w:spacing w:after="0" w:line="276" w:lineRule="auto"/>
        <w:ind w:left="426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</w:rPr>
        <w:t>Dyskusja publiczna</w:t>
      </w:r>
      <w:r>
        <w:rPr>
          <w:rFonts w:asciiTheme="minorHAnsi" w:hAnsiTheme="minorHAnsi" w:cstheme="minorHAnsi"/>
          <w:sz w:val="22"/>
          <w:szCs w:val="22"/>
        </w:rPr>
        <w:t xml:space="preserve"> nad przyjętymi w projekcie planu miejscowego rozwiązaniami odbędzie się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 pomocą środków porozumiewania się na odległość,</w:t>
      </w:r>
      <w:r>
        <w:rPr>
          <w:rFonts w:asciiTheme="minorHAnsi" w:hAnsiTheme="minorHAnsi" w:cstheme="minorHAnsi"/>
          <w:sz w:val="22"/>
          <w:szCs w:val="22"/>
        </w:rPr>
        <w:t xml:space="preserve"> w dniu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16 listopada </w:t>
      </w:r>
      <w:r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21</w:t>
      </w:r>
      <w:r>
        <w:rPr>
          <w:rFonts w:asciiTheme="minorHAnsi" w:hAnsiTheme="minorHAnsi" w:cstheme="minorHAnsi"/>
          <w:b/>
          <w:sz w:val="22"/>
          <w:szCs w:val="22"/>
        </w:rPr>
        <w:t xml:space="preserve"> r., w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godz. od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15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b/>
          <w:sz w:val="22"/>
          <w:szCs w:val="22"/>
        </w:rPr>
        <w:t xml:space="preserve"> do 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pl-PL"/>
        </w:rPr>
        <w:t>00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Osoby zamierzające wziąć udział w dyskusji publicznej powinny się uprzednio zarejestrować. Link do rejestracji zostanie udostępniony na stronie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>, w zakładce Opracowania – Dyskusje publiczne. W sytuacji przekroczenia limitu chętnych do udziału w dyskusji możliwe jest wyznaczenie dodatkowego terminu dyskusji.</w:t>
      </w:r>
    </w:p>
    <w:p w14:paraId="555E57BC" w14:textId="77777777" w:rsidR="006A640E" w:rsidRDefault="006A640E" w:rsidP="006A640E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Zgodnie z art. 18 ust. 1 ustawy, każdy kto kwestionuje ustalenia przyjęte w</w:t>
      </w:r>
      <w:r>
        <w:rPr>
          <w:rFonts w:asciiTheme="minorHAnsi" w:hAnsiTheme="minorHAnsi" w:cstheme="minorHAnsi"/>
          <w:sz w:val="22"/>
          <w:szCs w:val="22"/>
          <w:lang w:val="pl-PL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planu miejscowego, może wnieść uwagi.</w:t>
      </w:r>
    </w:p>
    <w:p w14:paraId="1F589CCB" w14:textId="77777777" w:rsidR="006A640E" w:rsidRDefault="006A640E" w:rsidP="006A640E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583D4E4" w14:textId="77777777" w:rsidR="006A640E" w:rsidRDefault="006A640E" w:rsidP="006A640E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Stosownie do art. 8c i art. 18 ust. 2 ustawy, uwagi mogą być wnoszone do Prezydenta Miasta Łodzi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w terminie do dnia 15 grudnia 2021 r.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 formie papierowej na adres Miejskiej Pracowni Urbanistycznej w Łodzi (al. Tadeusza Kościuszki 19, 90-418 Łódź) lub w formie elektronicznej, w tym za pomocą środków komunikacji elektronicznej (bez konieczności opatrywania ich bezpiecznym podpisem elektronicznym), w szczególności za pomocą poczty elektronicznej na adres e-mail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mpu@mpu.lodz.pl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, ewentualnie ustnie do protokołu. </w:t>
      </w:r>
    </w:p>
    <w:p w14:paraId="4D8AEAB2" w14:textId="77777777" w:rsidR="006A640E" w:rsidRDefault="006A640E" w:rsidP="006A640E">
      <w:pPr>
        <w:pStyle w:val="Tekstpodstawowy2"/>
        <w:spacing w:after="0" w:line="276" w:lineRule="auto"/>
        <w:ind w:left="425" w:firstLine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Wnoszący uwagi zobowiązany jest podać swoje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imię i nazwisko oraz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zamieszkania albo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nazwę jednostki organizacyjnej i adres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jej siedziby.</w:t>
      </w:r>
    </w:p>
    <w:p w14:paraId="655A8D85" w14:textId="77777777" w:rsidR="006A640E" w:rsidRDefault="006A640E" w:rsidP="006A640E">
      <w:pPr>
        <w:pStyle w:val="Tekstpodstawowy2"/>
        <w:spacing w:line="276" w:lineRule="auto"/>
        <w:ind w:left="425" w:firstLine="425"/>
        <w:jc w:val="both"/>
        <w:rPr>
          <w:rStyle w:val="Hipercze"/>
          <w:color w:val="auto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 uwagi na panujący stan epidemii mogą obowiązywać nakazy i ograniczenia w funkcjonowaniu jednostki dotyczące np. zasad wstępu do siedziby oraz stosowania środków ochrony osobistej (szczegółowe informacje dostępne są na stronie </w:t>
      </w:r>
      <w:hyperlink r:id="rId11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www.mpu.lodz.pl</w:t>
        </w:r>
      </w:hyperlink>
      <w:r>
        <w:rPr>
          <w:rFonts w:asciiTheme="minorHAnsi" w:hAnsiTheme="minorHAnsi" w:cstheme="minorHAnsi"/>
          <w:sz w:val="22"/>
          <w:szCs w:val="22"/>
          <w:lang w:val="pl-PL"/>
        </w:rPr>
        <w:t xml:space="preserve">). W przypadku konieczności osobistego stawiennictwa w MPU w Łodzi, w tym w celu zapoznania się z wyłożonymi dokumentami, niezbędne jest uprzednie telefoniczne </w:t>
      </w:r>
      <w:r w:rsidRPr="00795924">
        <w:rPr>
          <w:rFonts w:asciiTheme="minorHAnsi" w:hAnsiTheme="minorHAnsi" w:cstheme="minorHAnsi"/>
          <w:sz w:val="22"/>
          <w:szCs w:val="22"/>
          <w:lang w:val="pl-PL"/>
        </w:rPr>
        <w:t xml:space="preserve">umówienie spotkania z pracownikiem merytorycznym – nr tel. 42 628 75 64, e-mail 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  <w:lang w:val="pl-PL"/>
        </w:rPr>
        <w:t>mpu@mpu.lodz.pl</w:t>
      </w:r>
      <w:r w:rsidRPr="00795924">
        <w:rPr>
          <w:rStyle w:val="Hipercze"/>
          <w:rFonts w:asciiTheme="minorHAnsi" w:hAnsiTheme="minorHAnsi" w:cstheme="minorHAnsi"/>
          <w:color w:val="auto"/>
          <w:sz w:val="22"/>
          <w:szCs w:val="22"/>
        </w:rPr>
        <w:t>.</w:t>
      </w:r>
    </w:p>
    <w:p w14:paraId="5DF425DE" w14:textId="77777777" w:rsidR="006A640E" w:rsidRDefault="006A640E" w:rsidP="006A640E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A5DADD5" w14:textId="77777777" w:rsidR="006A640E" w:rsidRDefault="006A640E" w:rsidP="006A640E">
      <w:pPr>
        <w:spacing w:line="240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D66E1">
        <w:rPr>
          <w:rFonts w:asciiTheme="minorHAnsi" w:hAnsiTheme="minorHAnsi" w:cstheme="minorHAnsi"/>
          <w:i/>
          <w:sz w:val="18"/>
          <w:szCs w:val="18"/>
        </w:rPr>
        <w:t>Administratorem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Miejska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Pracownię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Urbanistyczną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Łodzi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związku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realizacją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zadań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zakresie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planowania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przestrzennego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Dyrektor Miejskiej Pracowni Urbanistycznej w Łodzi, przy al. Kościuszki 19, 90-418 Łódź. Kla</w:t>
      </w:r>
      <w:r w:rsidRPr="002D66E1">
        <w:rPr>
          <w:rFonts w:asciiTheme="minorHAnsi" w:hAnsiTheme="minorHAnsi" w:cstheme="minorHAnsi"/>
          <w:i/>
          <w:sz w:val="18"/>
          <w:szCs w:val="18"/>
        </w:rPr>
        <w:t>uzula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informacyjna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dotycząca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przetwarzania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danych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osobowych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dostępna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jest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pod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adresem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www.mpu.lodz.pl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66E1">
        <w:rPr>
          <w:rFonts w:asciiTheme="minorHAnsi" w:hAnsiTheme="minorHAnsi" w:cstheme="minorHAnsi"/>
          <w:i/>
          <w:sz w:val="18"/>
          <w:szCs w:val="18"/>
        </w:rPr>
        <w:t>w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2D66E1">
        <w:rPr>
          <w:rFonts w:asciiTheme="minorHAnsi" w:hAnsiTheme="minorHAnsi" w:cstheme="minorHAnsi"/>
          <w:i/>
          <w:sz w:val="18"/>
          <w:szCs w:val="18"/>
        </w:rPr>
        <w:t>zakładce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35EA1">
        <w:rPr>
          <w:rFonts w:asciiTheme="minorHAnsi" w:hAnsiTheme="minorHAnsi" w:cstheme="minorHAnsi"/>
          <w:i/>
          <w:sz w:val="18"/>
          <w:szCs w:val="18"/>
        </w:rPr>
        <w:t>„</w:t>
      </w:r>
      <w:r>
        <w:rPr>
          <w:rFonts w:asciiTheme="minorHAnsi" w:hAnsiTheme="minorHAnsi" w:cstheme="minorHAnsi"/>
          <w:i/>
          <w:sz w:val="18"/>
          <w:szCs w:val="18"/>
        </w:rPr>
        <w:t>Opracowania/Dyskusje publiczne</w:t>
      </w:r>
      <w:r w:rsidRPr="00D35EA1">
        <w:rPr>
          <w:rFonts w:asciiTheme="minorHAnsi" w:hAnsiTheme="minorHAnsi" w:cstheme="minorHAnsi"/>
          <w:i/>
          <w:sz w:val="18"/>
          <w:szCs w:val="18"/>
        </w:rPr>
        <w:t>”.</w:t>
      </w:r>
    </w:p>
    <w:p w14:paraId="5628EA8C" w14:textId="77777777" w:rsidR="00EB1B09" w:rsidRPr="002D66E1" w:rsidRDefault="00EB1B09" w:rsidP="00EB1B09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ABAED53" w14:textId="77777777" w:rsidR="00EB1B09" w:rsidRDefault="00EB1B09" w:rsidP="00EB1B0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26D5F78" w14:textId="51C74C60" w:rsidR="009C1639" w:rsidRPr="009C1639" w:rsidRDefault="009C1639" w:rsidP="009C1639">
      <w:pPr>
        <w:pStyle w:val="Tekstpodstawowy2"/>
        <w:spacing w:after="0"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717959B8" w14:textId="3E881D75" w:rsidR="00F032D2" w:rsidRPr="009C1639" w:rsidRDefault="00EB1B09" w:rsidP="009C1639">
      <w:pPr>
        <w:ind w:left="3402"/>
        <w:jc w:val="center"/>
        <w:rPr>
          <w:rFonts w:asciiTheme="minorHAnsi" w:hAnsiTheme="minorHAnsi" w:cstheme="minorHAnsi"/>
          <w:b/>
          <w:sz w:val="22"/>
        </w:rPr>
      </w:pPr>
      <w:r w:rsidRPr="002D66E1">
        <w:rPr>
          <w:rFonts w:asciiTheme="minorHAnsi" w:hAnsiTheme="minorHAnsi" w:cstheme="minorHAnsi"/>
          <w:b/>
          <w:sz w:val="22"/>
        </w:rPr>
        <w:t>Adam</w:t>
      </w:r>
      <w:r>
        <w:rPr>
          <w:rFonts w:asciiTheme="minorHAnsi" w:hAnsiTheme="minorHAnsi" w:cstheme="minorHAnsi"/>
          <w:b/>
          <w:sz w:val="22"/>
        </w:rPr>
        <w:t xml:space="preserve"> PUSTELNIK</w:t>
      </w:r>
    </w:p>
    <w:sectPr w:rsidR="00F032D2" w:rsidRPr="009C1639" w:rsidSect="006108C0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62D5" w14:textId="77777777" w:rsidR="009C36B7" w:rsidRDefault="009C36B7" w:rsidP="00F032D2">
      <w:pPr>
        <w:spacing w:after="0" w:line="240" w:lineRule="auto"/>
      </w:pPr>
      <w:r>
        <w:separator/>
      </w:r>
    </w:p>
  </w:endnote>
  <w:endnote w:type="continuationSeparator" w:id="0">
    <w:p w14:paraId="62409196" w14:textId="77777777" w:rsidR="009C36B7" w:rsidRDefault="009C36B7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1437" w14:textId="77777777" w:rsidR="009C36B7" w:rsidRDefault="009C36B7" w:rsidP="00F032D2">
      <w:pPr>
        <w:spacing w:after="0" w:line="240" w:lineRule="auto"/>
      </w:pPr>
      <w:r>
        <w:separator/>
      </w:r>
    </w:p>
  </w:footnote>
  <w:footnote w:type="continuationSeparator" w:id="0">
    <w:p w14:paraId="6A50A5A2" w14:textId="77777777" w:rsidR="009C36B7" w:rsidRDefault="009C36B7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5"/>
    <w:rsid w:val="000049B5"/>
    <w:rsid w:val="00013497"/>
    <w:rsid w:val="00031296"/>
    <w:rsid w:val="00041977"/>
    <w:rsid w:val="00043F2C"/>
    <w:rsid w:val="00062AE4"/>
    <w:rsid w:val="00065D05"/>
    <w:rsid w:val="00072EAF"/>
    <w:rsid w:val="000823AD"/>
    <w:rsid w:val="00091C32"/>
    <w:rsid w:val="000C3E41"/>
    <w:rsid w:val="000D0789"/>
    <w:rsid w:val="000D1249"/>
    <w:rsid w:val="001141EF"/>
    <w:rsid w:val="00117450"/>
    <w:rsid w:val="00122D7A"/>
    <w:rsid w:val="00130450"/>
    <w:rsid w:val="001321CF"/>
    <w:rsid w:val="001328F0"/>
    <w:rsid w:val="00145CC3"/>
    <w:rsid w:val="0015380A"/>
    <w:rsid w:val="0015698B"/>
    <w:rsid w:val="00162894"/>
    <w:rsid w:val="00186A37"/>
    <w:rsid w:val="001A38DA"/>
    <w:rsid w:val="001A4EB4"/>
    <w:rsid w:val="001B052F"/>
    <w:rsid w:val="001C5A96"/>
    <w:rsid w:val="001E2643"/>
    <w:rsid w:val="001F2D8F"/>
    <w:rsid w:val="0020460B"/>
    <w:rsid w:val="0021616C"/>
    <w:rsid w:val="0022190B"/>
    <w:rsid w:val="002573F2"/>
    <w:rsid w:val="00276874"/>
    <w:rsid w:val="002865B1"/>
    <w:rsid w:val="002876A6"/>
    <w:rsid w:val="002A06D8"/>
    <w:rsid w:val="002C3F06"/>
    <w:rsid w:val="002D4747"/>
    <w:rsid w:val="002D66E1"/>
    <w:rsid w:val="002E0D86"/>
    <w:rsid w:val="002E4AE8"/>
    <w:rsid w:val="00306661"/>
    <w:rsid w:val="00327848"/>
    <w:rsid w:val="003319EF"/>
    <w:rsid w:val="00373E95"/>
    <w:rsid w:val="003751A5"/>
    <w:rsid w:val="0038288F"/>
    <w:rsid w:val="00393AEC"/>
    <w:rsid w:val="003C47C4"/>
    <w:rsid w:val="003E45D7"/>
    <w:rsid w:val="003F23FD"/>
    <w:rsid w:val="003F6756"/>
    <w:rsid w:val="00402ACF"/>
    <w:rsid w:val="0040485F"/>
    <w:rsid w:val="004212CE"/>
    <w:rsid w:val="00425F13"/>
    <w:rsid w:val="00447DB6"/>
    <w:rsid w:val="00453C1B"/>
    <w:rsid w:val="00470483"/>
    <w:rsid w:val="004875D1"/>
    <w:rsid w:val="00491852"/>
    <w:rsid w:val="004951EA"/>
    <w:rsid w:val="004A715E"/>
    <w:rsid w:val="004D01C6"/>
    <w:rsid w:val="004E61BE"/>
    <w:rsid w:val="00523AFC"/>
    <w:rsid w:val="00537FCE"/>
    <w:rsid w:val="00553718"/>
    <w:rsid w:val="00561AB4"/>
    <w:rsid w:val="00562505"/>
    <w:rsid w:val="00565699"/>
    <w:rsid w:val="005728A9"/>
    <w:rsid w:val="005761AC"/>
    <w:rsid w:val="005A3F3D"/>
    <w:rsid w:val="006020BC"/>
    <w:rsid w:val="006108C0"/>
    <w:rsid w:val="00616275"/>
    <w:rsid w:val="00624AD8"/>
    <w:rsid w:val="00627812"/>
    <w:rsid w:val="00633C86"/>
    <w:rsid w:val="006359B4"/>
    <w:rsid w:val="00682CA6"/>
    <w:rsid w:val="006A017C"/>
    <w:rsid w:val="006A3BA4"/>
    <w:rsid w:val="006A40EB"/>
    <w:rsid w:val="006A4BEB"/>
    <w:rsid w:val="006A637C"/>
    <w:rsid w:val="006A640E"/>
    <w:rsid w:val="006D78C1"/>
    <w:rsid w:val="006E3832"/>
    <w:rsid w:val="006F3C9B"/>
    <w:rsid w:val="006F5696"/>
    <w:rsid w:val="00701E19"/>
    <w:rsid w:val="00705CC0"/>
    <w:rsid w:val="007247B5"/>
    <w:rsid w:val="0072552F"/>
    <w:rsid w:val="00733474"/>
    <w:rsid w:val="00736484"/>
    <w:rsid w:val="007529F8"/>
    <w:rsid w:val="00766B71"/>
    <w:rsid w:val="00770C7F"/>
    <w:rsid w:val="0077578E"/>
    <w:rsid w:val="0077704F"/>
    <w:rsid w:val="00795924"/>
    <w:rsid w:val="007A7CD4"/>
    <w:rsid w:val="007B349C"/>
    <w:rsid w:val="007C0577"/>
    <w:rsid w:val="007C588B"/>
    <w:rsid w:val="007D43C0"/>
    <w:rsid w:val="007F46A4"/>
    <w:rsid w:val="00810264"/>
    <w:rsid w:val="00811AE7"/>
    <w:rsid w:val="008345AC"/>
    <w:rsid w:val="008470A3"/>
    <w:rsid w:val="00871DEF"/>
    <w:rsid w:val="00885085"/>
    <w:rsid w:val="00891E85"/>
    <w:rsid w:val="008B1FC3"/>
    <w:rsid w:val="008E1A44"/>
    <w:rsid w:val="008E7DB0"/>
    <w:rsid w:val="008F6BA4"/>
    <w:rsid w:val="00903356"/>
    <w:rsid w:val="009055F6"/>
    <w:rsid w:val="00906B0B"/>
    <w:rsid w:val="00910009"/>
    <w:rsid w:val="00912235"/>
    <w:rsid w:val="00943442"/>
    <w:rsid w:val="00946D69"/>
    <w:rsid w:val="00956586"/>
    <w:rsid w:val="009605CD"/>
    <w:rsid w:val="009733A9"/>
    <w:rsid w:val="0097473F"/>
    <w:rsid w:val="00996F29"/>
    <w:rsid w:val="009C1639"/>
    <w:rsid w:val="009C36B7"/>
    <w:rsid w:val="009C48E5"/>
    <w:rsid w:val="009E2035"/>
    <w:rsid w:val="009E5AEB"/>
    <w:rsid w:val="00A1211F"/>
    <w:rsid w:val="00A13B5C"/>
    <w:rsid w:val="00A43147"/>
    <w:rsid w:val="00A43D77"/>
    <w:rsid w:val="00A47E30"/>
    <w:rsid w:val="00A663CC"/>
    <w:rsid w:val="00A81174"/>
    <w:rsid w:val="00A945E1"/>
    <w:rsid w:val="00AC57F2"/>
    <w:rsid w:val="00AC63E9"/>
    <w:rsid w:val="00AE1D15"/>
    <w:rsid w:val="00AE4BF6"/>
    <w:rsid w:val="00AF1B3C"/>
    <w:rsid w:val="00AF69D4"/>
    <w:rsid w:val="00AF6F5C"/>
    <w:rsid w:val="00AF71EB"/>
    <w:rsid w:val="00B61BA7"/>
    <w:rsid w:val="00B72527"/>
    <w:rsid w:val="00BC3D34"/>
    <w:rsid w:val="00BC684C"/>
    <w:rsid w:val="00BD52B8"/>
    <w:rsid w:val="00C10EC7"/>
    <w:rsid w:val="00C2360A"/>
    <w:rsid w:val="00C263B6"/>
    <w:rsid w:val="00C34D1C"/>
    <w:rsid w:val="00C42812"/>
    <w:rsid w:val="00C46958"/>
    <w:rsid w:val="00C65F3C"/>
    <w:rsid w:val="00C9027B"/>
    <w:rsid w:val="00C93CC0"/>
    <w:rsid w:val="00CB1F8E"/>
    <w:rsid w:val="00CD444D"/>
    <w:rsid w:val="00D35EA1"/>
    <w:rsid w:val="00D61635"/>
    <w:rsid w:val="00D65A28"/>
    <w:rsid w:val="00D8002F"/>
    <w:rsid w:val="00DA2AAC"/>
    <w:rsid w:val="00DA2E2C"/>
    <w:rsid w:val="00DC4F60"/>
    <w:rsid w:val="00DE17DC"/>
    <w:rsid w:val="00DE30F4"/>
    <w:rsid w:val="00E03D09"/>
    <w:rsid w:val="00E3238B"/>
    <w:rsid w:val="00E323E1"/>
    <w:rsid w:val="00E5212C"/>
    <w:rsid w:val="00E659E5"/>
    <w:rsid w:val="00E779C0"/>
    <w:rsid w:val="00E8381E"/>
    <w:rsid w:val="00E86426"/>
    <w:rsid w:val="00EB15D1"/>
    <w:rsid w:val="00EB1B09"/>
    <w:rsid w:val="00ED0B40"/>
    <w:rsid w:val="00ED3C8E"/>
    <w:rsid w:val="00EF6D3B"/>
    <w:rsid w:val="00F013FF"/>
    <w:rsid w:val="00F032D2"/>
    <w:rsid w:val="00F348EF"/>
    <w:rsid w:val="00F63676"/>
    <w:rsid w:val="00F66FEA"/>
    <w:rsid w:val="00F70EBC"/>
    <w:rsid w:val="00F76F1A"/>
    <w:rsid w:val="00F82416"/>
    <w:rsid w:val="00F905EC"/>
    <w:rsid w:val="00FD2C1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0C8EE022-A8DE-45C6-8CE4-C40C3C4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u@mpu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AD5A-8A72-490B-8581-C6064473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Ewelina Sawicka</cp:lastModifiedBy>
  <cp:revision>30</cp:revision>
  <cp:lastPrinted>2021-10-25T10:55:00Z</cp:lastPrinted>
  <dcterms:created xsi:type="dcterms:W3CDTF">2020-11-06T13:43:00Z</dcterms:created>
  <dcterms:modified xsi:type="dcterms:W3CDTF">2021-10-28T11:02:00Z</dcterms:modified>
</cp:coreProperties>
</file>