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C4" w:rsidRPr="003C5C73" w:rsidRDefault="00144D92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</w:rPr>
        <w:t>Nr postępowania: MPU.AO.26</w:t>
      </w:r>
      <w:r w:rsidR="009725B4">
        <w:rPr>
          <w:rFonts w:ascii="Times New Roman" w:eastAsia="Times New Roman" w:hAnsi="Times New Roman" w:cs="Times New Roman"/>
          <w:b/>
          <w:bCs/>
          <w:color w:val="auto"/>
        </w:rPr>
        <w:t>0.163</w:t>
      </w:r>
      <w:r w:rsidR="006A6E2A">
        <w:rPr>
          <w:rFonts w:ascii="Times New Roman" w:eastAsia="Times New Roman" w:hAnsi="Times New Roman" w:cs="Times New Roman"/>
          <w:b/>
          <w:bCs/>
          <w:color w:val="auto"/>
        </w:rPr>
        <w:t>.2016</w:t>
      </w:r>
      <w:r w:rsidR="0073794C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73794C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73794C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73794C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925BFD">
        <w:rPr>
          <w:rFonts w:ascii="Times New Roman" w:eastAsia="Times New Roman" w:hAnsi="Times New Roman" w:cs="Times New Roman"/>
          <w:b/>
          <w:bCs/>
          <w:color w:val="auto"/>
        </w:rPr>
        <w:t>Łódź,</w:t>
      </w:r>
      <w:r w:rsidR="0073794C">
        <w:rPr>
          <w:rFonts w:ascii="Times New Roman" w:eastAsia="Times New Roman" w:hAnsi="Times New Roman" w:cs="Times New Roman"/>
          <w:b/>
          <w:bCs/>
          <w:color w:val="auto"/>
        </w:rPr>
        <w:t xml:space="preserve"> dnia </w:t>
      </w:r>
      <w:r w:rsidR="00925BFD">
        <w:rPr>
          <w:rFonts w:ascii="Times New Roman" w:eastAsia="Times New Roman" w:hAnsi="Times New Roman" w:cs="Times New Roman"/>
          <w:b/>
          <w:bCs/>
          <w:color w:val="auto"/>
        </w:rPr>
        <w:t>07</w:t>
      </w:r>
      <w:r w:rsidR="009725B4">
        <w:rPr>
          <w:rFonts w:ascii="Times New Roman" w:eastAsia="Times New Roman" w:hAnsi="Times New Roman" w:cs="Times New Roman"/>
          <w:b/>
          <w:bCs/>
          <w:color w:val="auto"/>
        </w:rPr>
        <w:t>.12</w:t>
      </w:r>
      <w:r w:rsidRPr="003C5C73">
        <w:rPr>
          <w:rFonts w:ascii="Times New Roman" w:eastAsia="Times New Roman" w:hAnsi="Times New Roman" w:cs="Times New Roman"/>
          <w:b/>
          <w:bCs/>
          <w:color w:val="auto"/>
        </w:rPr>
        <w:t>.2016</w:t>
      </w:r>
      <w:r w:rsidR="008875C4"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 r.</w:t>
      </w:r>
    </w:p>
    <w:p w:rsidR="008875C4" w:rsidRPr="003C5C73" w:rsidRDefault="008875C4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3F3894" w:rsidRDefault="003F3894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Pr="006A6E2A" w:rsidRDefault="006A6E2A" w:rsidP="006A6E2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A6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OPIS ISTOTNYCH WATUNKÓW ZAMÓWIENIA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(OIWZ)</w:t>
      </w: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Pr="003C5C73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ZAMAWIAJĄCY:</w:t>
      </w:r>
    </w:p>
    <w:p w:rsidR="002A57C1" w:rsidRDefault="002040E8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Miasto Łódź- Miejska Pracownia Urbanistyczna w Łodzi </w:t>
      </w: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A6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94-016 Łódź ul. Wileńska 53/55</w:t>
      </w: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Pr="00FB5097" w:rsidRDefault="006A6E2A" w:rsidP="00FB5097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FB5097">
        <w:rPr>
          <w:rFonts w:ascii="Times New Roman" w:eastAsia="Times New Roman" w:hAnsi="Times New Roman" w:cs="Times New Roman"/>
          <w:bCs/>
          <w:color w:val="auto"/>
        </w:rPr>
        <w:t>Zamówienie o wartości szacunkowej nieprzekraczającej wyrażonej w złotych równowartości kwoty 30 000 euro</w:t>
      </w:r>
      <w:r w:rsidR="00FB5097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 w:rsidRPr="00FB5097">
        <w:rPr>
          <w:rFonts w:ascii="Times New Roman" w:eastAsia="Times New Roman" w:hAnsi="Times New Roman" w:cs="Times New Roman"/>
          <w:bCs/>
          <w:color w:val="auto"/>
        </w:rPr>
        <w:t xml:space="preserve">którego przedmiotem jest: </w:t>
      </w:r>
    </w:p>
    <w:p w:rsidR="002040E8" w:rsidRPr="003C5C73" w:rsidRDefault="00FB5097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świadczenie usług </w:t>
      </w:r>
      <w:r w:rsidR="007E34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sprzątania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w siedzibie Miejskiej Pracowni Urbanistycznej w Łodzi</w:t>
      </w:r>
    </w:p>
    <w:p w:rsidR="002040E8" w:rsidRPr="003C5C73" w:rsidRDefault="002040E8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040E8" w:rsidRDefault="002040E8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bookmarkStart w:id="0" w:name="_GoBack"/>
      <w:bookmarkEnd w:id="0"/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Pr="00D55A4F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</w:p>
    <w:p w:rsidR="006A6E2A" w:rsidRPr="00D55A4F" w:rsidRDefault="00D55A4F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 w:rsidRPr="00D55A4F">
        <w:rPr>
          <w:rFonts w:ascii="Times New Roman" w:eastAsia="Times New Roman" w:hAnsi="Times New Roman" w:cs="Times New Roman"/>
          <w:bCs/>
          <w:color w:val="auto"/>
        </w:rPr>
        <w:t>Zatwierdził:</w:t>
      </w:r>
    </w:p>
    <w:p w:rsidR="00D55A4F" w:rsidRPr="00D55A4F" w:rsidRDefault="00D55A4F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</w:p>
    <w:p w:rsidR="006A6E2A" w:rsidRPr="00D55A4F" w:rsidRDefault="00D55A4F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Robert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</w:rPr>
        <w:t>Warsza</w:t>
      </w:r>
      <w:proofErr w:type="spellEnd"/>
    </w:p>
    <w:p w:rsidR="00D55A4F" w:rsidRDefault="00D55A4F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Dyrektor </w:t>
      </w:r>
    </w:p>
    <w:p w:rsidR="006A6E2A" w:rsidRPr="00D55A4F" w:rsidRDefault="00D55A4F" w:rsidP="00D55A4F">
      <w:pPr>
        <w:ind w:left="495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Miejskiej Pracowni Urbanistycznej w Łodzi</w:t>
      </w:r>
    </w:p>
    <w:p w:rsidR="006A6E2A" w:rsidRPr="00D55A4F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6E2A" w:rsidRPr="00D55A4F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6E2A" w:rsidRPr="00D55A4F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875C4" w:rsidRPr="00D55A4F" w:rsidRDefault="008875C4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6E2A" w:rsidRPr="00D55A4F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Pr="006A6E2A" w:rsidRDefault="006A6E2A" w:rsidP="006A6E2A">
      <w:pPr>
        <w:pBdr>
          <w:top w:val="single" w:sz="4" w:space="1" w:color="auto"/>
        </w:pBdr>
        <w:tabs>
          <w:tab w:val="center" w:pos="4536"/>
          <w:tab w:val="right" w:pos="9356"/>
        </w:tabs>
        <w:ind w:right="-142"/>
        <w:rPr>
          <w:rFonts w:ascii="Arial" w:eastAsia="Calibri" w:hAnsi="Arial" w:cs="Arial"/>
          <w:color w:val="auto"/>
          <w:sz w:val="13"/>
          <w:szCs w:val="13"/>
          <w:lang w:eastAsia="en-US"/>
        </w:rPr>
      </w:pPr>
    </w:p>
    <w:p w:rsidR="006A6E2A" w:rsidRPr="006A6E2A" w:rsidRDefault="006A6E2A" w:rsidP="006A6E2A">
      <w:pPr>
        <w:pBdr>
          <w:top w:val="single" w:sz="4" w:space="1" w:color="auto"/>
        </w:pBdr>
        <w:tabs>
          <w:tab w:val="center" w:pos="4536"/>
          <w:tab w:val="right" w:pos="9356"/>
        </w:tabs>
        <w:ind w:right="-142"/>
        <w:rPr>
          <w:rFonts w:ascii="Arial" w:eastAsia="Calibri" w:hAnsi="Arial" w:cs="Arial"/>
          <w:sz w:val="13"/>
          <w:szCs w:val="13"/>
          <w:lang w:eastAsia="en-US"/>
        </w:rPr>
      </w:pPr>
      <w:r w:rsidRPr="006A6E2A">
        <w:rPr>
          <w:rFonts w:ascii="Arial" w:eastAsia="Calibri" w:hAnsi="Arial" w:cs="Arial"/>
          <w:color w:val="auto"/>
          <w:sz w:val="13"/>
          <w:szCs w:val="13"/>
          <w:lang w:eastAsia="en-US"/>
        </w:rPr>
        <w:t xml:space="preserve">    NIP 728 263 19 26  REGON 100 254 542 MIEJSKA PRACOWNIA URBANISTYCZNA e-mail: </w:t>
      </w:r>
      <w:hyperlink r:id="rId8" w:history="1">
        <w:r w:rsidRPr="006A6E2A">
          <w:rPr>
            <w:rFonts w:ascii="Arial" w:eastAsia="Calibri" w:hAnsi="Arial" w:cs="Arial"/>
            <w:sz w:val="13"/>
            <w:szCs w:val="13"/>
            <w:lang w:eastAsia="en-US"/>
          </w:rPr>
          <w:t>mpu@mpu.lodz.pl</w:t>
        </w:r>
      </w:hyperlink>
      <w:r w:rsidRPr="006A6E2A">
        <w:rPr>
          <w:rFonts w:ascii="Arial" w:eastAsia="Calibri" w:hAnsi="Arial" w:cs="Arial"/>
          <w:sz w:val="13"/>
          <w:szCs w:val="13"/>
          <w:lang w:eastAsia="en-US"/>
        </w:rPr>
        <w:t xml:space="preserve">, strona internetowa: http://mpu.lodz.pl   </w:t>
      </w:r>
    </w:p>
    <w:p w:rsidR="003F3894" w:rsidRPr="003C5C73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lastRenderedPageBreak/>
        <w:t>Da</w:t>
      </w:r>
      <w:r w:rsidR="00474F3E"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ne Zamawiającego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Miasto Łódź-Miejska Pracownia Urbanistyczna w Łodzi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Adres: 94-016 Łódź ul. Wileńska 53/55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Telefon: (+48) 42 68 08 260 faks (+48) 42 68 08 252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Strona internetowa: www.mpu.lodz.pl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email: mpu@mpu.lodz.pl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Godziny </w:t>
      </w:r>
      <w:r w:rsidR="00144D92" w:rsidRPr="003C5C73">
        <w:rPr>
          <w:rFonts w:ascii="Times New Roman" w:eastAsia="Times New Roman" w:hAnsi="Times New Roman" w:cs="Times New Roman"/>
          <w:bCs/>
          <w:color w:val="auto"/>
        </w:rPr>
        <w:t>pracy</w:t>
      </w: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: 9:00-17:00 we wtorki, 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8:00-16:00 w pozostałe dni robocze.</w:t>
      </w:r>
    </w:p>
    <w:p w:rsidR="008875C4" w:rsidRPr="003C5C73" w:rsidRDefault="008875C4" w:rsidP="00640B3A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56928" w:rsidRPr="003C5C73" w:rsidRDefault="008875C4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Tryb udzielenia zamówienia</w:t>
      </w:r>
    </w:p>
    <w:p w:rsidR="002040E8" w:rsidRPr="003C5C73" w:rsidRDefault="002040E8" w:rsidP="00640B3A">
      <w:pPr>
        <w:ind w:left="426"/>
        <w:jc w:val="both"/>
        <w:rPr>
          <w:rFonts w:ascii="Times New Roman" w:hAnsi="Times New Roman" w:cs="Times New Roman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Do niniejszego postępowania </w:t>
      </w:r>
      <w:r w:rsidRPr="003C5C73">
        <w:rPr>
          <w:rFonts w:ascii="Times New Roman" w:hAnsi="Times New Roman" w:cs="Times New Roman"/>
        </w:rPr>
        <w:t xml:space="preserve">nie stosuje się przepisów ustawy Prawo zamówień publicznych z dnia 29 stycznia 2004 r. </w:t>
      </w:r>
      <w:r w:rsidR="00144D92" w:rsidRPr="003C5C73">
        <w:rPr>
          <w:rFonts w:ascii="Times New Roman" w:hAnsi="Times New Roman" w:cs="Times New Roman"/>
        </w:rPr>
        <w:t>(Dz. U. z 2015 r. poz. 2164</w:t>
      </w:r>
      <w:r w:rsidRPr="003C5C73">
        <w:rPr>
          <w:rFonts w:ascii="Times New Roman" w:hAnsi="Times New Roman" w:cs="Times New Roman"/>
        </w:rPr>
        <w:t xml:space="preserve"> z </w:t>
      </w:r>
      <w:proofErr w:type="spellStart"/>
      <w:r w:rsidRPr="003C5C73">
        <w:rPr>
          <w:rFonts w:ascii="Times New Roman" w:hAnsi="Times New Roman" w:cs="Times New Roman"/>
        </w:rPr>
        <w:t>późn</w:t>
      </w:r>
      <w:proofErr w:type="spellEnd"/>
      <w:r w:rsidRPr="003C5C73">
        <w:rPr>
          <w:rFonts w:ascii="Times New Roman" w:hAnsi="Times New Roman" w:cs="Times New Roman"/>
        </w:rPr>
        <w:t xml:space="preserve">. zm.) </w:t>
      </w:r>
      <w:r w:rsidR="005A1315" w:rsidRPr="003C5C73">
        <w:rPr>
          <w:rFonts w:ascii="Times New Roman" w:hAnsi="Times New Roman" w:cs="Times New Roman"/>
        </w:rPr>
        <w:t>zgodnie z </w:t>
      </w:r>
      <w:r w:rsidRPr="003C5C73">
        <w:rPr>
          <w:rFonts w:ascii="Times New Roman" w:hAnsi="Times New Roman" w:cs="Times New Roman"/>
        </w:rPr>
        <w:t>brzmieniem jej art. 4 pkt 8.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8875C4" w:rsidRPr="003C5C73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Przedmiot zamówienia </w:t>
      </w:r>
    </w:p>
    <w:p w:rsidR="002040E8" w:rsidRPr="003C5C73" w:rsidRDefault="002040E8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Przedmiotem zamówienia jest </w:t>
      </w:r>
      <w:r w:rsidR="00FB5097">
        <w:rPr>
          <w:rFonts w:ascii="Times New Roman" w:eastAsia="Times New Roman" w:hAnsi="Times New Roman" w:cs="Times New Roman"/>
          <w:bCs/>
          <w:color w:val="auto"/>
        </w:rPr>
        <w:t xml:space="preserve">świadczenia usług </w:t>
      </w:r>
      <w:r w:rsidR="00F8796D">
        <w:rPr>
          <w:rFonts w:ascii="Times New Roman" w:eastAsia="Times New Roman" w:hAnsi="Times New Roman" w:cs="Times New Roman"/>
          <w:bCs/>
          <w:color w:val="auto"/>
        </w:rPr>
        <w:t>sprzątania</w:t>
      </w:r>
      <w:r w:rsidR="00FB5097">
        <w:rPr>
          <w:rFonts w:ascii="Times New Roman" w:eastAsia="Times New Roman" w:hAnsi="Times New Roman" w:cs="Times New Roman"/>
          <w:bCs/>
          <w:color w:val="auto"/>
        </w:rPr>
        <w:t xml:space="preserve"> w siedzibie Miejskiej Pracowni Urbanistycznej w Łodzi</w:t>
      </w:r>
    </w:p>
    <w:p w:rsidR="002040E8" w:rsidRPr="003C5C73" w:rsidRDefault="002040E8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Szczegółowy opis przedmiotu zamówienia znajduje się w </w:t>
      </w:r>
      <w:r w:rsidRPr="001A4370">
        <w:rPr>
          <w:rFonts w:ascii="Times New Roman" w:eastAsia="Times New Roman" w:hAnsi="Times New Roman" w:cs="Times New Roman"/>
          <w:b/>
          <w:bCs/>
          <w:color w:val="auto"/>
        </w:rPr>
        <w:t>Załączniku Nr 1 do OIWZ.</w:t>
      </w:r>
    </w:p>
    <w:p w:rsidR="002040E8" w:rsidRPr="003C5C73" w:rsidRDefault="002040E8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040E8" w:rsidRPr="003C5C73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Termin wykonania zamówienia</w:t>
      </w:r>
    </w:p>
    <w:p w:rsidR="002040E8" w:rsidRPr="003C5C73" w:rsidRDefault="00FB5097" w:rsidP="00FB5097">
      <w:pPr>
        <w:pStyle w:val="Akapitzlist"/>
        <w:ind w:left="424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Usługa </w:t>
      </w:r>
      <w:r w:rsidR="00F8796D">
        <w:rPr>
          <w:rFonts w:ascii="Times New Roman" w:eastAsia="Times New Roman" w:hAnsi="Times New Roman" w:cs="Times New Roman"/>
          <w:bCs/>
          <w:color w:val="auto"/>
        </w:rPr>
        <w:t>sprzątania</w:t>
      </w:r>
      <w:r>
        <w:rPr>
          <w:rFonts w:ascii="Times New Roman" w:eastAsia="Times New Roman" w:hAnsi="Times New Roman" w:cs="Times New Roman"/>
          <w:bCs/>
          <w:color w:val="auto"/>
        </w:rPr>
        <w:t xml:space="preserve"> w siedzibie Miejskiej Pracowni Urbanistycznej w Łodzi świadczona będzie w okresie </w:t>
      </w:r>
      <w:r w:rsidRPr="00FB5097">
        <w:rPr>
          <w:rFonts w:ascii="Times New Roman" w:eastAsia="Times New Roman" w:hAnsi="Times New Roman" w:cs="Times New Roman"/>
          <w:b/>
          <w:bCs/>
          <w:color w:val="auto"/>
        </w:rPr>
        <w:t>od 1 stycznia 2017 r. do 31 grudnia 2017 r.</w:t>
      </w:r>
    </w:p>
    <w:p w:rsidR="00003CAA" w:rsidRPr="003C5C73" w:rsidRDefault="00003CAA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03CAA" w:rsidRPr="003C5C73" w:rsidRDefault="00003CAA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Warunki udziału w postępowaniu</w:t>
      </w:r>
    </w:p>
    <w:p w:rsidR="00D90151" w:rsidRPr="003C5C73" w:rsidRDefault="00D90151" w:rsidP="00640B3A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O udzielenie zamówienia mogą się ubiegać wykonawcy, którzy spełniają poniż</w:t>
      </w:r>
      <w:r w:rsidR="0036082E" w:rsidRPr="003C5C73">
        <w:rPr>
          <w:rFonts w:ascii="Times New Roman" w:eastAsia="Times New Roman" w:hAnsi="Times New Roman" w:cs="Times New Roman"/>
          <w:bCs/>
          <w:color w:val="auto"/>
        </w:rPr>
        <w:t>sz</w:t>
      </w: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e </w:t>
      </w:r>
      <w:r w:rsidR="00F40B0A">
        <w:rPr>
          <w:rFonts w:ascii="Times New Roman" w:eastAsia="Times New Roman" w:hAnsi="Times New Roman" w:cs="Times New Roman"/>
          <w:bCs/>
          <w:color w:val="auto"/>
        </w:rPr>
        <w:t>warunki udziału w postępowaniu</w:t>
      </w:r>
      <w:r w:rsidRPr="003C5C73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FB5097" w:rsidRPr="003C5C73" w:rsidRDefault="00F40B0A" w:rsidP="00FB5097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</w:rPr>
        <w:t>kompetencji lub uprawnień do prowadzenia określonej działalności zawodowej, o ile wynika to z odrębnych przepisów</w:t>
      </w:r>
      <w:r w:rsidR="00C848B6" w:rsidRPr="003C5C73">
        <w:rPr>
          <w:rFonts w:ascii="Times New Roman" w:hAnsi="Times New Roman" w:cs="Times New Roman"/>
          <w:b/>
        </w:rPr>
        <w:t>-</w:t>
      </w:r>
      <w:r w:rsidR="00C848B6" w:rsidRPr="003C5C73">
        <w:rPr>
          <w:rFonts w:ascii="Times New Roman" w:hAnsi="Times New Roman" w:cs="Times New Roman"/>
        </w:rPr>
        <w:t xml:space="preserve"> </w:t>
      </w:r>
      <w:r w:rsidR="00C848B6" w:rsidRPr="003C5C73">
        <w:rPr>
          <w:rFonts w:ascii="Times New Roman" w:hAnsi="Times New Roman" w:cs="Times New Roman"/>
        </w:rPr>
        <w:br/>
      </w:r>
      <w:r w:rsidR="00FB5097" w:rsidRPr="00874CA0">
        <w:rPr>
          <w:rFonts w:ascii="Times New Roman" w:eastAsia="Times New Roman" w:hAnsi="Times New Roman" w:cs="Times New Roman"/>
          <w:bCs/>
          <w:color w:val="auto"/>
        </w:rPr>
        <w:t>Zamawiający nie precyzuje w tym zakresie żadnych wymagań, których spełnienie Wykonawca zobowiązany jest wskazać w sposób szczególny</w:t>
      </w:r>
      <w:r w:rsidR="00FB5097">
        <w:rPr>
          <w:rFonts w:ascii="Times New Roman" w:eastAsia="Times New Roman" w:hAnsi="Times New Roman" w:cs="Times New Roman"/>
          <w:bCs/>
          <w:color w:val="auto"/>
        </w:rPr>
        <w:t>;</w:t>
      </w:r>
    </w:p>
    <w:p w:rsidR="00C848B6" w:rsidRPr="003C5C73" w:rsidRDefault="00874CA0" w:rsidP="00C848B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sytuacji ekonomicznej lub finansowej</w:t>
      </w:r>
      <w:r w:rsidR="00C848B6"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- </w:t>
      </w:r>
    </w:p>
    <w:p w:rsidR="00C848B6" w:rsidRPr="003C5C73" w:rsidRDefault="00874CA0" w:rsidP="00C848B6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74CA0">
        <w:rPr>
          <w:rFonts w:ascii="Times New Roman" w:eastAsia="Times New Roman" w:hAnsi="Times New Roman" w:cs="Times New Roman"/>
          <w:bCs/>
          <w:color w:val="auto"/>
        </w:rPr>
        <w:t>Zamawiający nie precyzuje w tym zakresie żadnych wymagań, których spełnienie Wykonawca zobowiązany jest wskazać w sposób szczególny</w:t>
      </w:r>
      <w:r>
        <w:rPr>
          <w:rFonts w:ascii="Times New Roman" w:eastAsia="Times New Roman" w:hAnsi="Times New Roman" w:cs="Times New Roman"/>
          <w:bCs/>
          <w:color w:val="auto"/>
        </w:rPr>
        <w:t>;</w:t>
      </w:r>
    </w:p>
    <w:p w:rsidR="00C848B6" w:rsidRPr="003C5C73" w:rsidRDefault="00874CA0" w:rsidP="00C848B6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zdolności technicznej lub zawodowej</w:t>
      </w:r>
      <w:r w:rsidR="00C848B6"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- </w:t>
      </w:r>
    </w:p>
    <w:p w:rsidR="00FB5097" w:rsidRDefault="00FB5097" w:rsidP="00FB5097">
      <w:pPr>
        <w:tabs>
          <w:tab w:val="left" w:pos="709"/>
        </w:tabs>
        <w:ind w:left="709" w:hanging="709"/>
        <w:jc w:val="both"/>
        <w:rPr>
          <w:rStyle w:val="Pogrubienie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</w:r>
      <w:r w:rsidR="00874CA0" w:rsidRPr="00874CA0">
        <w:rPr>
          <w:rFonts w:ascii="Times New Roman" w:eastAsia="Times New Roman" w:hAnsi="Times New Roman" w:cs="Times New Roman"/>
          <w:bCs/>
          <w:color w:val="auto"/>
        </w:rPr>
        <w:t xml:space="preserve">Wykonawca </w:t>
      </w:r>
      <w:r w:rsidR="00874CA0">
        <w:rPr>
          <w:rFonts w:ascii="Times New Roman" w:eastAsia="Times New Roman" w:hAnsi="Times New Roman" w:cs="Times New Roman"/>
          <w:bCs/>
          <w:color w:val="auto"/>
        </w:rPr>
        <w:t xml:space="preserve">winien wykazać, że w okresie </w:t>
      </w:r>
      <w:r w:rsidR="00874CA0" w:rsidRPr="00874CA0">
        <w:rPr>
          <w:rFonts w:ascii="Times New Roman" w:eastAsia="Times New Roman" w:hAnsi="Times New Roman" w:cs="Times New Roman"/>
          <w:bCs/>
          <w:color w:val="auto"/>
        </w:rPr>
        <w:t xml:space="preserve">trzech lat przed upływem terminu składania ofert, a jeżeli okres prowadzenia działalności jest krótszy </w:t>
      </w:r>
      <w:r w:rsidR="00874CA0">
        <w:rPr>
          <w:rFonts w:ascii="Times New Roman" w:eastAsia="Times New Roman" w:hAnsi="Times New Roman" w:cs="Times New Roman"/>
          <w:bCs/>
          <w:color w:val="auto"/>
        </w:rPr>
        <w:t xml:space="preserve">- </w:t>
      </w:r>
      <w:r w:rsidR="00874CA0" w:rsidRPr="00874CA0">
        <w:rPr>
          <w:rFonts w:ascii="Times New Roman" w:eastAsia="Times New Roman" w:hAnsi="Times New Roman" w:cs="Times New Roman"/>
          <w:bCs/>
          <w:color w:val="auto"/>
        </w:rPr>
        <w:t>w tym okresie,</w:t>
      </w:r>
      <w:r w:rsidR="00874CA0">
        <w:rPr>
          <w:rFonts w:ascii="Times New Roman" w:eastAsia="Times New Roman" w:hAnsi="Times New Roman" w:cs="Times New Roman"/>
          <w:bCs/>
          <w:color w:val="auto"/>
        </w:rPr>
        <w:t xml:space="preserve"> wykonał lub wykonuje</w:t>
      </w:r>
      <w:r w:rsidR="00874CA0" w:rsidRPr="00874CA0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FB5097">
        <w:rPr>
          <w:rStyle w:val="Pogrubienie"/>
          <w:rFonts w:ascii="Times New Roman" w:hAnsi="Times New Roman" w:cs="Times New Roman"/>
          <w:b w:val="0"/>
        </w:rPr>
        <w:t xml:space="preserve">co najmniej 2 usługi z zakresu świadczenia usług sprzątania o wartości, co najmniej </w:t>
      </w:r>
      <w:r w:rsidR="00C16844" w:rsidRPr="00C16844">
        <w:rPr>
          <w:rStyle w:val="Pogrubienie"/>
          <w:rFonts w:ascii="Times New Roman" w:hAnsi="Times New Roman" w:cs="Times New Roman"/>
          <w:b w:val="0"/>
          <w:color w:val="auto"/>
        </w:rPr>
        <w:t>45</w:t>
      </w:r>
      <w:r w:rsidRPr="00C16844">
        <w:rPr>
          <w:rStyle w:val="Pogrubienie"/>
          <w:rFonts w:ascii="Times New Roman" w:hAnsi="Times New Roman" w:cs="Times New Roman"/>
          <w:b w:val="0"/>
          <w:color w:val="auto"/>
        </w:rPr>
        <w:t>.</w:t>
      </w:r>
      <w:r w:rsidRPr="00FB5097">
        <w:rPr>
          <w:rStyle w:val="Pogrubienie"/>
          <w:rFonts w:ascii="Times New Roman" w:hAnsi="Times New Roman" w:cs="Times New Roman"/>
          <w:b w:val="0"/>
        </w:rPr>
        <w:t>000 zł brutto każda;</w:t>
      </w:r>
    </w:p>
    <w:p w:rsidR="00DB5E98" w:rsidRDefault="00DB5E98" w:rsidP="00C848B6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7A7BED" w:rsidRDefault="007A7BED" w:rsidP="00C848B6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i/>
          <w:color w:val="auto"/>
        </w:rPr>
      </w:pPr>
      <w:r>
        <w:rPr>
          <w:rFonts w:ascii="Times New Roman" w:eastAsia="Times New Roman" w:hAnsi="Times New Roman" w:cs="Times New Roman"/>
          <w:bCs/>
          <w:i/>
          <w:color w:val="auto"/>
        </w:rPr>
        <w:t>W przypadku usług nadal wykonywanych należy podać wartość usług zrealizowanych przed upływem terminu składania ofert.</w:t>
      </w:r>
    </w:p>
    <w:p w:rsidR="007A7BED" w:rsidRDefault="007A7BED" w:rsidP="00C848B6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A7BED">
        <w:rPr>
          <w:rFonts w:ascii="Times New Roman" w:eastAsia="Times New Roman" w:hAnsi="Times New Roman" w:cs="Times New Roman"/>
          <w:bCs/>
          <w:color w:val="auto"/>
        </w:rPr>
        <w:t>W przyp</w:t>
      </w:r>
      <w:r>
        <w:rPr>
          <w:rFonts w:ascii="Times New Roman" w:eastAsia="Times New Roman" w:hAnsi="Times New Roman" w:cs="Times New Roman"/>
          <w:bCs/>
          <w:color w:val="auto"/>
        </w:rPr>
        <w:t>adku Wykonawców wspólnie ubiegających się o udzielenie zamówienia spełnienie ww. warunków udziału w postępowaniu oceniane będzie łącznie.</w:t>
      </w:r>
    </w:p>
    <w:p w:rsidR="007A7BED" w:rsidRPr="007A7BED" w:rsidRDefault="007A7BED" w:rsidP="00C848B6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Wykonawca może w celu potwierdzeni</w:t>
      </w:r>
      <w:r w:rsidR="00E47CAF">
        <w:rPr>
          <w:rFonts w:ascii="Times New Roman" w:eastAsia="Times New Roman" w:hAnsi="Times New Roman" w:cs="Times New Roman"/>
          <w:bCs/>
          <w:color w:val="auto"/>
        </w:rPr>
        <w:t>a spełnienia warunków udziału w </w:t>
      </w:r>
      <w:r>
        <w:rPr>
          <w:rFonts w:ascii="Times New Roman" w:eastAsia="Times New Roman" w:hAnsi="Times New Roman" w:cs="Times New Roman"/>
          <w:bCs/>
          <w:color w:val="auto"/>
        </w:rPr>
        <w:t xml:space="preserve">postępowaniu, polegać na zdolnościach technicznych lub zawodowych innych podmiotów, niezależnie od charakteru prawnego łączącego do z nim stosunków prawnych. Wykonawca, który polega za zdolnościach innych podmiotów musi udowodnić Zamawiającemu, że realizując zamówienie będzie dysponował </w:t>
      </w:r>
      <w:r>
        <w:rPr>
          <w:rFonts w:ascii="Times New Roman" w:eastAsia="Times New Roman" w:hAnsi="Times New Roman" w:cs="Times New Roman"/>
          <w:bCs/>
          <w:color w:val="auto"/>
        </w:rPr>
        <w:lastRenderedPageBreak/>
        <w:t>niezbędnymi zasobami tych podmiotów, w szczególności przedstawiając zobowiązanie tych podmiotów do oddania mu do dyspozycji niezbędnych zasobów na potrzeby realizacji zamów</w:t>
      </w:r>
      <w:r w:rsidR="005C3628">
        <w:rPr>
          <w:rFonts w:ascii="Times New Roman" w:eastAsia="Times New Roman" w:hAnsi="Times New Roman" w:cs="Times New Roman"/>
          <w:bCs/>
          <w:color w:val="auto"/>
        </w:rPr>
        <w:t>i</w:t>
      </w:r>
      <w:r>
        <w:rPr>
          <w:rFonts w:ascii="Times New Roman" w:eastAsia="Times New Roman" w:hAnsi="Times New Roman" w:cs="Times New Roman"/>
          <w:bCs/>
          <w:color w:val="auto"/>
        </w:rPr>
        <w:t>enia.</w:t>
      </w:r>
    </w:p>
    <w:p w:rsidR="00AE34E3" w:rsidRDefault="00AE34E3" w:rsidP="00AE34E3">
      <w:pPr>
        <w:pStyle w:val="Akapitzlist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color w:val="auto"/>
        </w:rPr>
      </w:pPr>
    </w:p>
    <w:p w:rsidR="00553F16" w:rsidRPr="003C5C73" w:rsidRDefault="00553F16" w:rsidP="00CE132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 xml:space="preserve">Wykaz </w:t>
      </w:r>
      <w:r w:rsidR="00A92F1C" w:rsidRPr="003C5C73">
        <w:rPr>
          <w:rFonts w:ascii="Times New Roman" w:hAnsi="Times New Roman" w:cs="Times New Roman"/>
          <w:b/>
          <w:color w:val="auto"/>
          <w:u w:val="single"/>
        </w:rPr>
        <w:t xml:space="preserve">wymaganych </w:t>
      </w:r>
      <w:r w:rsidRPr="003C5C73">
        <w:rPr>
          <w:rFonts w:ascii="Times New Roman" w:hAnsi="Times New Roman" w:cs="Times New Roman"/>
          <w:b/>
          <w:color w:val="auto"/>
          <w:u w:val="single"/>
        </w:rPr>
        <w:t>oświadczeń i dokumentów</w:t>
      </w:r>
      <w:r w:rsidR="0072302D" w:rsidRPr="003C5C73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1D307F" w:rsidRDefault="001D307F" w:rsidP="009C2D4E">
      <w:pPr>
        <w:pStyle w:val="Akapitzlist"/>
        <w:tabs>
          <w:tab w:val="left" w:pos="1134"/>
        </w:tabs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1D307F">
        <w:rPr>
          <w:rFonts w:ascii="Times New Roman" w:hAnsi="Times New Roman" w:cs="Times New Roman"/>
          <w:color w:val="auto"/>
        </w:rPr>
        <w:t xml:space="preserve">) </w:t>
      </w:r>
      <w:r w:rsidR="00D55A4F">
        <w:rPr>
          <w:rFonts w:ascii="Times New Roman" w:hAnsi="Times New Roman" w:cs="Times New Roman"/>
          <w:color w:val="auto"/>
        </w:rPr>
        <w:t>aktualny odpis</w:t>
      </w:r>
      <w:r w:rsidRPr="001D307F">
        <w:rPr>
          <w:rFonts w:ascii="Times New Roman" w:hAnsi="Times New Roman" w:cs="Times New Roman"/>
          <w:color w:val="auto"/>
        </w:rPr>
        <w:t xml:space="preserve"> z właściwego rejestru lub z cent</w:t>
      </w:r>
      <w:r w:rsidR="00D55A4F">
        <w:rPr>
          <w:rFonts w:ascii="Times New Roman" w:hAnsi="Times New Roman" w:cs="Times New Roman"/>
          <w:color w:val="auto"/>
        </w:rPr>
        <w:t>ralnej ewidencji i informacji o </w:t>
      </w:r>
      <w:r w:rsidRPr="001D307F">
        <w:rPr>
          <w:rFonts w:ascii="Times New Roman" w:hAnsi="Times New Roman" w:cs="Times New Roman"/>
          <w:color w:val="auto"/>
        </w:rPr>
        <w:t>działalności gospodarczej, jeżeli odrębne przepisy wymagają wpisu do rejestru lub ewidencji, wystawionego nie wcześniej niż 6 miesięcy przed upływem terminu składania ofert;</w:t>
      </w:r>
    </w:p>
    <w:p w:rsidR="00A5089D" w:rsidRPr="003C5C73" w:rsidRDefault="001D307F" w:rsidP="009C2D4E">
      <w:pPr>
        <w:pStyle w:val="Akapitzlist"/>
        <w:tabs>
          <w:tab w:val="left" w:pos="1134"/>
        </w:tabs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A5089D" w:rsidRPr="003C5C73">
        <w:rPr>
          <w:rFonts w:ascii="Times New Roman" w:hAnsi="Times New Roman" w:cs="Times New Roman"/>
          <w:color w:val="auto"/>
        </w:rPr>
        <w:t xml:space="preserve">) oświadczenie o spełnieniu </w:t>
      </w:r>
      <w:r>
        <w:rPr>
          <w:rFonts w:ascii="Times New Roman" w:hAnsi="Times New Roman" w:cs="Times New Roman"/>
          <w:color w:val="auto"/>
        </w:rPr>
        <w:t>warunków udziału w postępowaniu</w:t>
      </w:r>
      <w:r w:rsidR="00A5089D" w:rsidRPr="003C5C73">
        <w:rPr>
          <w:rFonts w:ascii="Times New Roman" w:hAnsi="Times New Roman" w:cs="Times New Roman"/>
          <w:color w:val="auto"/>
        </w:rPr>
        <w:t xml:space="preserve"> o udzielenie zamówienia publicznego ( wg wzoru stanowiącego </w:t>
      </w:r>
      <w:r w:rsidR="00A5089D" w:rsidRPr="003C5C73">
        <w:rPr>
          <w:rFonts w:ascii="Times New Roman" w:hAnsi="Times New Roman" w:cs="Times New Roman"/>
          <w:b/>
          <w:color w:val="auto"/>
        </w:rPr>
        <w:t>Załącznik Nr 3</w:t>
      </w:r>
      <w:r w:rsidR="00224E66" w:rsidRPr="003C5C73">
        <w:rPr>
          <w:rFonts w:ascii="Times New Roman" w:hAnsi="Times New Roman" w:cs="Times New Roman"/>
          <w:b/>
          <w:color w:val="auto"/>
        </w:rPr>
        <w:t xml:space="preserve"> do OIWZ</w:t>
      </w:r>
      <w:r w:rsidR="00D55A4F">
        <w:rPr>
          <w:rFonts w:ascii="Times New Roman" w:hAnsi="Times New Roman" w:cs="Times New Roman"/>
          <w:b/>
          <w:color w:val="auto"/>
        </w:rPr>
        <w:t>);</w:t>
      </w:r>
    </w:p>
    <w:p w:rsidR="00224E66" w:rsidRDefault="00224E66" w:rsidP="00FB5097">
      <w:pPr>
        <w:pStyle w:val="Akapitzlist"/>
        <w:tabs>
          <w:tab w:val="left" w:pos="1134"/>
        </w:tabs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color w:val="auto"/>
        </w:rPr>
      </w:pPr>
    </w:p>
    <w:p w:rsidR="00DB5E98" w:rsidRPr="00DB5E98" w:rsidRDefault="00DB5E98" w:rsidP="00DB5E98">
      <w:pPr>
        <w:pStyle w:val="Akapitzlist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/>
          <w:color w:val="auto"/>
        </w:rPr>
      </w:pPr>
      <w:r w:rsidRPr="00DB5E98">
        <w:rPr>
          <w:rFonts w:ascii="Times New Roman" w:hAnsi="Times New Roman" w:cs="Times New Roman"/>
          <w:i/>
          <w:color w:val="auto"/>
        </w:rPr>
        <w:t xml:space="preserve">Jeżeli </w:t>
      </w:r>
      <w:r>
        <w:rPr>
          <w:rFonts w:ascii="Times New Roman" w:hAnsi="Times New Roman" w:cs="Times New Roman"/>
          <w:i/>
          <w:color w:val="auto"/>
        </w:rPr>
        <w:t xml:space="preserve">Wykonawca ma siedzibę lub miejsce zamieszkania poza terytorium Rzeczypospolitej Polskiej, zamiast w/w dokumentu składa dokument lub dokumenty wystawione w kraju w którym ma </w:t>
      </w:r>
      <w:r w:rsidR="00F0611E">
        <w:rPr>
          <w:rFonts w:ascii="Times New Roman" w:hAnsi="Times New Roman" w:cs="Times New Roman"/>
          <w:i/>
          <w:color w:val="auto"/>
        </w:rPr>
        <w:t>miejsce zamieszkania lub siedzibę, potwierdzające odpowiednio, ze posiada uprawienia do wykon</w:t>
      </w:r>
      <w:r w:rsidR="00E47CAF">
        <w:rPr>
          <w:rFonts w:ascii="Times New Roman" w:hAnsi="Times New Roman" w:cs="Times New Roman"/>
          <w:i/>
          <w:color w:val="auto"/>
        </w:rPr>
        <w:t>ywania działalności związanej z </w:t>
      </w:r>
      <w:r w:rsidR="00F0611E">
        <w:rPr>
          <w:rFonts w:ascii="Times New Roman" w:hAnsi="Times New Roman" w:cs="Times New Roman"/>
          <w:i/>
          <w:color w:val="auto"/>
        </w:rPr>
        <w:t>przedmiotem zamówienia.</w:t>
      </w:r>
    </w:p>
    <w:p w:rsidR="00F0611E" w:rsidRPr="00D70AF9" w:rsidRDefault="00F0611E" w:rsidP="00D70AF9">
      <w:pPr>
        <w:pStyle w:val="Akapitzlist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D70AF9">
        <w:rPr>
          <w:rFonts w:ascii="Times New Roman" w:hAnsi="Times New Roman" w:cs="Times New Roman"/>
          <w:color w:val="auto"/>
        </w:rPr>
        <w:t>w celu oceny spełniania warunku</w:t>
      </w:r>
      <w:r w:rsidR="00AF648D" w:rsidRPr="00D70AF9">
        <w:rPr>
          <w:rFonts w:ascii="Times New Roman" w:hAnsi="Times New Roman" w:cs="Times New Roman"/>
          <w:color w:val="auto"/>
        </w:rPr>
        <w:t xml:space="preserve"> </w:t>
      </w:r>
      <w:r w:rsidR="00D55A4F" w:rsidRPr="00D70AF9">
        <w:rPr>
          <w:rFonts w:ascii="Times New Roman" w:hAnsi="Times New Roman" w:cs="Times New Roman"/>
          <w:color w:val="auto"/>
        </w:rPr>
        <w:t xml:space="preserve">dotyczącego </w:t>
      </w:r>
      <w:r w:rsidRPr="00D70AF9">
        <w:rPr>
          <w:rFonts w:ascii="Times New Roman" w:hAnsi="Times New Roman" w:cs="Times New Roman"/>
          <w:color w:val="auto"/>
        </w:rPr>
        <w:t>zdolności technicznej lub zawodowej</w:t>
      </w:r>
      <w:r w:rsidR="00AF648D" w:rsidRPr="00D70AF9">
        <w:rPr>
          <w:rFonts w:ascii="Times New Roman" w:hAnsi="Times New Roman" w:cs="Times New Roman"/>
          <w:color w:val="auto"/>
        </w:rPr>
        <w:t>, Wykona</w:t>
      </w:r>
      <w:r w:rsidRPr="00D70AF9">
        <w:rPr>
          <w:rFonts w:ascii="Times New Roman" w:hAnsi="Times New Roman" w:cs="Times New Roman"/>
          <w:color w:val="auto"/>
        </w:rPr>
        <w:t xml:space="preserve">wca zobowiązany jest przedłożyć: </w:t>
      </w:r>
    </w:p>
    <w:p w:rsidR="00224E66" w:rsidRDefault="00F0611E" w:rsidP="00F0611E">
      <w:pPr>
        <w:pStyle w:val="Akapitzlist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AF648D" w:rsidRPr="003C5C73">
        <w:rPr>
          <w:rFonts w:ascii="Times New Roman" w:hAnsi="Times New Roman" w:cs="Times New Roman"/>
          <w:color w:val="auto"/>
        </w:rPr>
        <w:t xml:space="preserve">ykaz </w:t>
      </w:r>
      <w:r>
        <w:rPr>
          <w:rFonts w:ascii="Times New Roman" w:hAnsi="Times New Roman" w:cs="Times New Roman"/>
          <w:color w:val="auto"/>
        </w:rPr>
        <w:t xml:space="preserve">usług </w:t>
      </w:r>
      <w:r w:rsidR="00F8796D">
        <w:rPr>
          <w:rFonts w:ascii="Times New Roman" w:hAnsi="Times New Roman" w:cs="Times New Roman"/>
          <w:color w:val="auto"/>
        </w:rPr>
        <w:t xml:space="preserve">sprzątania </w:t>
      </w:r>
      <w:r>
        <w:rPr>
          <w:rFonts w:ascii="Times New Roman" w:hAnsi="Times New Roman" w:cs="Times New Roman"/>
          <w:color w:val="auto"/>
        </w:rPr>
        <w:t xml:space="preserve">wykonanych, a w przypadku świadczeń okresowych lub ciągłych również wykonywanych, </w:t>
      </w:r>
      <w:r w:rsidR="00A60933">
        <w:rPr>
          <w:rFonts w:ascii="Times New Roman" w:hAnsi="Times New Roman" w:cs="Times New Roman"/>
          <w:color w:val="auto"/>
        </w:rPr>
        <w:t xml:space="preserve">w okresie ostatnich </w:t>
      </w:r>
      <w:r w:rsidR="00AF648D" w:rsidRPr="00A60933">
        <w:rPr>
          <w:rFonts w:ascii="Times New Roman" w:hAnsi="Times New Roman" w:cs="Times New Roman"/>
          <w:color w:val="auto"/>
        </w:rPr>
        <w:t>trzech lat przed upływem terminu składania ofert, a jeżeli okres prowadzenia dzia</w:t>
      </w:r>
      <w:r w:rsidR="00AF648D" w:rsidRPr="00A60933">
        <w:rPr>
          <w:rFonts w:ascii="Times New Roman" w:eastAsia="Malgun Gothic Semilight" w:hAnsi="Times New Roman" w:cs="Times New Roman" w:hint="eastAsia"/>
          <w:color w:val="auto"/>
        </w:rPr>
        <w:t>ł</w:t>
      </w:r>
      <w:r w:rsidR="00AF648D" w:rsidRPr="00A60933">
        <w:rPr>
          <w:rFonts w:ascii="Times New Roman" w:hAnsi="Times New Roman" w:cs="Times New Roman"/>
          <w:color w:val="auto"/>
        </w:rPr>
        <w:t>alności jest kr</w:t>
      </w:r>
      <w:r w:rsidR="00AF648D" w:rsidRPr="00A60933">
        <w:rPr>
          <w:rFonts w:ascii="Times New Roman" w:eastAsia="Malgun Gothic Semilight" w:hAnsi="Times New Roman" w:cs="Times New Roman" w:hint="eastAsia"/>
          <w:color w:val="auto"/>
        </w:rPr>
        <w:t>ó</w:t>
      </w:r>
      <w:r w:rsidR="00AF648D" w:rsidRPr="00A60933">
        <w:rPr>
          <w:rFonts w:ascii="Times New Roman" w:hAnsi="Times New Roman" w:cs="Times New Roman"/>
          <w:color w:val="auto"/>
        </w:rPr>
        <w:t>tszy - w tym okresie, wraz z podaniem ich wartoś</w:t>
      </w:r>
      <w:r>
        <w:rPr>
          <w:rFonts w:ascii="Times New Roman" w:hAnsi="Times New Roman" w:cs="Times New Roman"/>
          <w:color w:val="auto"/>
        </w:rPr>
        <w:t>ci, przedmiotu, dat wykonania i </w:t>
      </w:r>
      <w:r w:rsidR="00AF648D" w:rsidRPr="00A60933">
        <w:rPr>
          <w:rFonts w:ascii="Times New Roman" w:hAnsi="Times New Roman" w:cs="Times New Roman"/>
          <w:color w:val="auto"/>
        </w:rPr>
        <w:t>podmiot</w:t>
      </w:r>
      <w:r w:rsidR="00AF648D" w:rsidRPr="00A60933">
        <w:rPr>
          <w:rFonts w:ascii="Times New Roman" w:eastAsia="Malgun Gothic Semilight" w:hAnsi="Times New Roman" w:cs="Times New Roman" w:hint="eastAsia"/>
          <w:color w:val="auto"/>
        </w:rPr>
        <w:t>ó</w:t>
      </w:r>
      <w:r w:rsidR="00AF648D" w:rsidRPr="00A60933">
        <w:rPr>
          <w:rFonts w:ascii="Times New Roman" w:hAnsi="Times New Roman" w:cs="Times New Roman"/>
          <w:color w:val="auto"/>
        </w:rPr>
        <w:t>w, na rzecz kt</w:t>
      </w:r>
      <w:r w:rsidR="00AF648D" w:rsidRPr="00A60933">
        <w:rPr>
          <w:rFonts w:ascii="Times New Roman" w:eastAsia="Malgun Gothic Semilight" w:hAnsi="Times New Roman" w:cs="Times New Roman" w:hint="eastAsia"/>
          <w:color w:val="auto"/>
        </w:rPr>
        <w:t>ó</w:t>
      </w:r>
      <w:r w:rsidR="00AF648D" w:rsidRPr="00A60933">
        <w:rPr>
          <w:rFonts w:ascii="Times New Roman" w:hAnsi="Times New Roman" w:cs="Times New Roman"/>
          <w:color w:val="auto"/>
        </w:rPr>
        <w:t>rych us</w:t>
      </w:r>
      <w:r w:rsidR="00AF648D" w:rsidRPr="00A60933">
        <w:rPr>
          <w:rFonts w:ascii="Times New Roman" w:eastAsia="Malgun Gothic Semilight" w:hAnsi="Times New Roman" w:cs="Times New Roman" w:hint="eastAsia"/>
          <w:color w:val="auto"/>
        </w:rPr>
        <w:t>ł</w:t>
      </w:r>
      <w:r w:rsidR="00AF648D" w:rsidRPr="00A60933">
        <w:rPr>
          <w:rFonts w:ascii="Times New Roman" w:hAnsi="Times New Roman" w:cs="Times New Roman"/>
          <w:color w:val="auto"/>
        </w:rPr>
        <w:t xml:space="preserve">ugi zostały wykonane – wzór wykazu stanowi </w:t>
      </w:r>
      <w:r w:rsidR="008B03B8" w:rsidRPr="00A60933">
        <w:rPr>
          <w:rFonts w:ascii="Times New Roman" w:hAnsi="Times New Roman" w:cs="Times New Roman"/>
          <w:b/>
          <w:color w:val="auto"/>
        </w:rPr>
        <w:t>Załącznik N</w:t>
      </w:r>
      <w:r w:rsidR="005A074B" w:rsidRPr="00A60933">
        <w:rPr>
          <w:rFonts w:ascii="Times New Roman" w:hAnsi="Times New Roman" w:cs="Times New Roman"/>
          <w:b/>
          <w:color w:val="auto"/>
        </w:rPr>
        <w:t>r 4</w:t>
      </w:r>
      <w:r w:rsidR="00AF648D" w:rsidRPr="00A60933">
        <w:rPr>
          <w:rFonts w:ascii="Times New Roman" w:hAnsi="Times New Roman" w:cs="Times New Roman"/>
          <w:b/>
          <w:color w:val="auto"/>
        </w:rPr>
        <w:t xml:space="preserve"> do OIWZ</w:t>
      </w:r>
      <w:r w:rsidR="00A60933" w:rsidRPr="00A60933">
        <w:rPr>
          <w:rFonts w:ascii="Times New Roman" w:hAnsi="Times New Roman" w:cs="Times New Roman"/>
          <w:color w:val="auto"/>
        </w:rPr>
        <w:t>,</w:t>
      </w:r>
      <w:r w:rsidR="00A60933">
        <w:rPr>
          <w:rFonts w:ascii="Times New Roman" w:hAnsi="Times New Roman" w:cs="Times New Roman"/>
          <w:color w:val="auto"/>
        </w:rPr>
        <w:t xml:space="preserve"> oraz złączeniem dowodów określających czy te us</w:t>
      </w:r>
      <w:r>
        <w:rPr>
          <w:rFonts w:ascii="Times New Roman" w:hAnsi="Times New Roman" w:cs="Times New Roman"/>
          <w:color w:val="auto"/>
        </w:rPr>
        <w:t>ługi zostały wykonane należycie.</w:t>
      </w:r>
    </w:p>
    <w:p w:rsidR="00F0611E" w:rsidRDefault="00F0611E" w:rsidP="0046350C">
      <w:pPr>
        <w:pStyle w:val="Akapitzlist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46350C" w:rsidRDefault="0046350C" w:rsidP="0046350C">
      <w:pPr>
        <w:pStyle w:val="Akapitzlist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/>
          <w:color w:val="auto"/>
        </w:rPr>
      </w:pPr>
      <w:r w:rsidRPr="003C5C73">
        <w:rPr>
          <w:rFonts w:ascii="Times New Roman" w:hAnsi="Times New Roman" w:cs="Times New Roman"/>
          <w:i/>
          <w:color w:val="auto"/>
        </w:rPr>
        <w:t>Dowodami, o których</w:t>
      </w:r>
      <w:r>
        <w:rPr>
          <w:rFonts w:ascii="Times New Roman" w:hAnsi="Times New Roman" w:cs="Times New Roman"/>
          <w:i/>
          <w:color w:val="auto"/>
        </w:rPr>
        <w:t xml:space="preserve"> mowa powyżej, są referencje bądź inne dokumenty wystawione przez podmiot, na rzecz które</w:t>
      </w:r>
      <w:r w:rsidR="00F0611E">
        <w:rPr>
          <w:rFonts w:ascii="Times New Roman" w:hAnsi="Times New Roman" w:cs="Times New Roman"/>
          <w:i/>
          <w:color w:val="auto"/>
        </w:rPr>
        <w:t>go usługi były wykonywane, a w przypadku świadczeń ciągłych są wykonywane. J</w:t>
      </w:r>
      <w:r>
        <w:rPr>
          <w:rFonts w:ascii="Times New Roman" w:hAnsi="Times New Roman" w:cs="Times New Roman"/>
          <w:i/>
          <w:color w:val="auto"/>
        </w:rPr>
        <w:t xml:space="preserve">eżeli z uzasadnionej przyczyny o obiektywnym charakterze wykonawca nie jest w stanie uzyskać tych dokumentów- </w:t>
      </w:r>
      <w:r w:rsidR="00F0611E">
        <w:rPr>
          <w:rFonts w:ascii="Times New Roman" w:hAnsi="Times New Roman" w:cs="Times New Roman"/>
          <w:i/>
          <w:color w:val="auto"/>
        </w:rPr>
        <w:t>składa swoje o</w:t>
      </w:r>
      <w:r>
        <w:rPr>
          <w:rFonts w:ascii="Times New Roman" w:hAnsi="Times New Roman" w:cs="Times New Roman"/>
          <w:i/>
          <w:color w:val="auto"/>
        </w:rPr>
        <w:t xml:space="preserve">świadczenie </w:t>
      </w:r>
      <w:r w:rsidR="00F0611E">
        <w:rPr>
          <w:rFonts w:ascii="Times New Roman" w:hAnsi="Times New Roman" w:cs="Times New Roman"/>
          <w:i/>
          <w:color w:val="auto"/>
        </w:rPr>
        <w:t>świadczące o wykonaniu usług należycie. W sytuacji gdy Zamawiający jest podmiotem, na rzecz którego usługi wskaz</w:t>
      </w:r>
      <w:r w:rsidR="007A7BED">
        <w:rPr>
          <w:rFonts w:ascii="Times New Roman" w:hAnsi="Times New Roman" w:cs="Times New Roman"/>
          <w:i/>
          <w:color w:val="auto"/>
        </w:rPr>
        <w:t>ane w wykazie zostały wcześniej wykonane, Wykonawca nie ma obowiązku przedkładania ww. dokumentów.</w:t>
      </w:r>
    </w:p>
    <w:p w:rsidR="00E21ADA" w:rsidRPr="005C3628" w:rsidRDefault="00E21ADA" w:rsidP="005C36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C0EFE" w:rsidRPr="003C5C73" w:rsidRDefault="005C0EFE" w:rsidP="00CE132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>Termin związania ofertą</w:t>
      </w:r>
    </w:p>
    <w:p w:rsidR="000564F8" w:rsidRPr="000564F8" w:rsidRDefault="00962E84" w:rsidP="000564F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Oferta złożona w postępowaniu przestaje wiązać, gdy dokonano skutecznego wyboru innej oferty, gdy postepowanie zostało unieważnione lub zamknięte bez wybrania którejkolwiek z ofert.</w:t>
      </w:r>
    </w:p>
    <w:p w:rsidR="00AD7688" w:rsidRPr="003C5C73" w:rsidRDefault="00AD7688" w:rsidP="00640B3A">
      <w:pPr>
        <w:pStyle w:val="Nagwek41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u w:val="single"/>
        </w:rPr>
      </w:pPr>
      <w:r w:rsidRPr="003C5C73">
        <w:rPr>
          <w:sz w:val="24"/>
          <w:szCs w:val="24"/>
          <w:u w:val="single"/>
        </w:rPr>
        <w:lastRenderedPageBreak/>
        <w:t>Informacje o sposobie porozumiewania się Zamawiającego z Wykonawcami oraz przekazywania oświadczeń lub dokumentów, a także wskazanie osób uprawionych do porozumiewania się z Wykonawcami</w:t>
      </w:r>
    </w:p>
    <w:p w:rsidR="00345246" w:rsidRPr="003C5C73" w:rsidRDefault="00345246" w:rsidP="00640B3A">
      <w:pPr>
        <w:pStyle w:val="Nagwek4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C5C73">
        <w:rPr>
          <w:b w:val="0"/>
          <w:sz w:val="24"/>
          <w:szCs w:val="24"/>
        </w:rPr>
        <w:t>W niniejszym postępowaniu oświadczenia, wnioski, zawiadomienia oraz inne informacje mogą być przekazywane przez Strony pisemnie, fa</w:t>
      </w:r>
      <w:r w:rsidR="005A1315" w:rsidRPr="003C5C73">
        <w:rPr>
          <w:b w:val="0"/>
          <w:sz w:val="24"/>
          <w:szCs w:val="24"/>
        </w:rPr>
        <w:t>ksem lub drogą elektroniczną (z </w:t>
      </w:r>
      <w:r w:rsidRPr="003C5C73">
        <w:rPr>
          <w:b w:val="0"/>
          <w:sz w:val="24"/>
          <w:szCs w:val="24"/>
        </w:rPr>
        <w:t xml:space="preserve">wyłączeniem oferty, która może zostać złożona wyłącznie na piśmie). W przypadku przekazywania oświadczeń, wniosków, zawiadomień oraz innych informacji faksem lub drogą elektroniczną, każda ze stron na żądanie drugiej niezwłocznie potwierdza fakt ich otrzymania. </w:t>
      </w:r>
    </w:p>
    <w:p w:rsidR="003F3894" w:rsidRPr="003C5C73" w:rsidRDefault="00AD5020" w:rsidP="00640B3A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  <w:tab w:val="left" w:pos="400"/>
        </w:tabs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bookmarkStart w:id="1" w:name="bookmark5"/>
      <w:r w:rsidRPr="003C5C73">
        <w:rPr>
          <w:color w:val="auto"/>
          <w:sz w:val="24"/>
          <w:szCs w:val="24"/>
        </w:rPr>
        <w:t>Osobą</w:t>
      </w:r>
      <w:r w:rsidR="00F73E5A" w:rsidRPr="003C5C73">
        <w:rPr>
          <w:color w:val="auto"/>
          <w:sz w:val="24"/>
          <w:szCs w:val="24"/>
        </w:rPr>
        <w:t xml:space="preserve"> uprawnioną</w:t>
      </w:r>
      <w:r w:rsidR="003F3894" w:rsidRPr="003C5C73">
        <w:rPr>
          <w:color w:val="auto"/>
          <w:sz w:val="24"/>
          <w:szCs w:val="24"/>
        </w:rPr>
        <w:t xml:space="preserve"> do por</w:t>
      </w:r>
      <w:r w:rsidR="005B783D" w:rsidRPr="003C5C73">
        <w:rPr>
          <w:color w:val="auto"/>
          <w:sz w:val="24"/>
          <w:szCs w:val="24"/>
        </w:rPr>
        <w:t>ozumiewania się z Wykonawcami jest</w:t>
      </w:r>
      <w:r w:rsidR="003F3894" w:rsidRPr="003C5C73">
        <w:rPr>
          <w:color w:val="auto"/>
          <w:sz w:val="24"/>
          <w:szCs w:val="24"/>
        </w:rPr>
        <w:t>:</w:t>
      </w:r>
      <w:bookmarkStart w:id="2" w:name="bookmark9"/>
      <w:r w:rsidR="003F3894" w:rsidRPr="003C5C73">
        <w:rPr>
          <w:color w:val="auto"/>
          <w:sz w:val="24"/>
          <w:szCs w:val="24"/>
        </w:rPr>
        <w:t xml:space="preserve"> </w:t>
      </w:r>
    </w:p>
    <w:p w:rsidR="003F3894" w:rsidRPr="003C5C73" w:rsidRDefault="005B783D" w:rsidP="00640B3A">
      <w:pPr>
        <w:pStyle w:val="Teksttreci0"/>
        <w:shd w:val="clear" w:color="auto" w:fill="auto"/>
        <w:tabs>
          <w:tab w:val="left" w:pos="400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lang w:val="en-US"/>
        </w:rPr>
      </w:pPr>
      <w:bookmarkStart w:id="3" w:name="bookmark7"/>
      <w:bookmarkEnd w:id="2"/>
      <w:r w:rsidRPr="003C5C73">
        <w:rPr>
          <w:color w:val="auto"/>
          <w:sz w:val="24"/>
          <w:szCs w:val="24"/>
        </w:rPr>
        <w:tab/>
      </w:r>
      <w:bookmarkEnd w:id="3"/>
      <w:proofErr w:type="spellStart"/>
      <w:r w:rsidR="006919EB">
        <w:rPr>
          <w:color w:val="auto"/>
          <w:sz w:val="24"/>
          <w:szCs w:val="24"/>
          <w:lang w:val="en-US"/>
        </w:rPr>
        <w:t>Cezary</w:t>
      </w:r>
      <w:proofErr w:type="spellEnd"/>
      <w:r w:rsidR="006919EB">
        <w:rPr>
          <w:color w:val="auto"/>
          <w:sz w:val="24"/>
          <w:szCs w:val="24"/>
          <w:lang w:val="en-US"/>
        </w:rPr>
        <w:t xml:space="preserve"> </w:t>
      </w:r>
      <w:proofErr w:type="spellStart"/>
      <w:r w:rsidR="006919EB">
        <w:rPr>
          <w:color w:val="auto"/>
          <w:sz w:val="24"/>
          <w:szCs w:val="24"/>
          <w:lang w:val="en-US"/>
        </w:rPr>
        <w:t>Hollitzer</w:t>
      </w:r>
      <w:proofErr w:type="spellEnd"/>
      <w:r w:rsidR="006919EB">
        <w:rPr>
          <w:color w:val="auto"/>
          <w:sz w:val="24"/>
          <w:szCs w:val="24"/>
          <w:lang w:val="en-US"/>
        </w:rPr>
        <w:t xml:space="preserve"> tel. 42 680-82</w:t>
      </w:r>
      <w:r w:rsidR="009D1327" w:rsidRPr="003C5C73">
        <w:rPr>
          <w:color w:val="auto"/>
          <w:sz w:val="24"/>
          <w:szCs w:val="24"/>
          <w:lang w:val="en-US"/>
        </w:rPr>
        <w:t>-75,</w:t>
      </w:r>
      <w:r w:rsidR="007A7E96" w:rsidRPr="007A7E96">
        <w:rPr>
          <w:color w:val="auto"/>
          <w:sz w:val="24"/>
          <w:szCs w:val="24"/>
          <w:lang w:val="en-US"/>
        </w:rPr>
        <w:t xml:space="preserve"> </w:t>
      </w:r>
      <w:r w:rsidR="007A7E96">
        <w:rPr>
          <w:color w:val="auto"/>
          <w:sz w:val="24"/>
          <w:szCs w:val="24"/>
          <w:lang w:val="en-US"/>
        </w:rPr>
        <w:t>512-258-890,</w:t>
      </w:r>
      <w:r w:rsidR="009D1327" w:rsidRPr="003C5C73">
        <w:rPr>
          <w:color w:val="auto"/>
          <w:sz w:val="24"/>
          <w:szCs w:val="24"/>
          <w:lang w:val="en-US"/>
        </w:rPr>
        <w:t xml:space="preserve"> e-m</w:t>
      </w:r>
      <w:r w:rsidR="00AC3EDC" w:rsidRPr="003C5C73">
        <w:rPr>
          <w:color w:val="auto"/>
          <w:sz w:val="24"/>
          <w:szCs w:val="24"/>
          <w:lang w:val="en-US"/>
        </w:rPr>
        <w:t>a</w:t>
      </w:r>
      <w:r w:rsidR="009D1327" w:rsidRPr="003C5C73">
        <w:rPr>
          <w:color w:val="auto"/>
          <w:sz w:val="24"/>
          <w:szCs w:val="24"/>
          <w:lang w:val="en-US"/>
        </w:rPr>
        <w:t>il,</w:t>
      </w:r>
      <w:r w:rsidR="00526631" w:rsidRPr="003C5C73">
        <w:rPr>
          <w:color w:val="auto"/>
          <w:sz w:val="24"/>
          <w:szCs w:val="24"/>
          <w:lang w:val="en-US"/>
        </w:rPr>
        <w:t>-</w:t>
      </w:r>
      <w:r w:rsidR="009D1327" w:rsidRPr="003C5C73">
        <w:rPr>
          <w:color w:val="auto"/>
          <w:sz w:val="24"/>
          <w:szCs w:val="24"/>
          <w:lang w:val="en-US"/>
        </w:rPr>
        <w:t xml:space="preserve"> </w:t>
      </w:r>
      <w:hyperlink r:id="rId9" w:history="1">
        <w:r w:rsidR="009D1327" w:rsidRPr="003C5C73">
          <w:rPr>
            <w:rStyle w:val="Hipercze"/>
            <w:color w:val="auto"/>
            <w:sz w:val="24"/>
            <w:szCs w:val="24"/>
            <w:u w:val="none"/>
            <w:lang w:val="en-US"/>
          </w:rPr>
          <w:t>c.hollitzer@mpu.lodz.pl</w:t>
        </w:r>
      </w:hyperlink>
      <w:r w:rsidR="009D1327" w:rsidRPr="003C5C73">
        <w:rPr>
          <w:color w:val="auto"/>
          <w:sz w:val="24"/>
          <w:szCs w:val="24"/>
          <w:lang w:val="en-US"/>
        </w:rPr>
        <w:t xml:space="preserve">, </w:t>
      </w:r>
    </w:p>
    <w:p w:rsidR="003F3894" w:rsidRPr="003C5C73" w:rsidRDefault="003F3894" w:rsidP="001D307F">
      <w:pPr>
        <w:pStyle w:val="Teksttreci0"/>
        <w:shd w:val="clear" w:color="auto" w:fill="auto"/>
        <w:tabs>
          <w:tab w:val="left" w:pos="400"/>
        </w:tabs>
        <w:spacing w:before="0" w:after="0" w:line="240" w:lineRule="auto"/>
        <w:ind w:left="426" w:firstLine="0"/>
        <w:jc w:val="both"/>
        <w:rPr>
          <w:b/>
          <w:sz w:val="24"/>
          <w:szCs w:val="24"/>
        </w:rPr>
      </w:pPr>
      <w:r w:rsidRPr="003C5C73">
        <w:rPr>
          <w:sz w:val="24"/>
          <w:szCs w:val="24"/>
        </w:rPr>
        <w:t>Korespondencję</w:t>
      </w:r>
      <w:r w:rsidR="00053D0F" w:rsidRPr="003C5C73">
        <w:rPr>
          <w:sz w:val="24"/>
          <w:szCs w:val="24"/>
        </w:rPr>
        <w:t xml:space="preserve"> do Zamawiającego, powołując się</w:t>
      </w:r>
      <w:r w:rsidRPr="003C5C73">
        <w:rPr>
          <w:sz w:val="24"/>
          <w:szCs w:val="24"/>
        </w:rPr>
        <w:t xml:space="preserve"> na nr sprawy postępowania- MPU.AO</w:t>
      </w:r>
      <w:r w:rsidR="00C16844">
        <w:rPr>
          <w:sz w:val="24"/>
          <w:szCs w:val="24"/>
        </w:rPr>
        <w:t>.260.163.</w:t>
      </w:r>
      <w:r w:rsidR="00053D0F" w:rsidRPr="003C5C73">
        <w:rPr>
          <w:sz w:val="24"/>
          <w:szCs w:val="24"/>
        </w:rPr>
        <w:t>2016</w:t>
      </w:r>
      <w:r w:rsidRPr="003C5C73">
        <w:rPr>
          <w:sz w:val="24"/>
          <w:szCs w:val="24"/>
        </w:rPr>
        <w:t xml:space="preserve"> należy kierować: </w:t>
      </w:r>
    </w:p>
    <w:p w:rsidR="003F3894" w:rsidRPr="007057FA" w:rsidRDefault="003F3894" w:rsidP="007057F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7057FA">
        <w:rPr>
          <w:rFonts w:ascii="Times New Roman" w:hAnsi="Times New Roman" w:cs="Times New Roman"/>
          <w:bCs/>
          <w:i/>
          <w:iCs/>
          <w:color w:val="auto"/>
        </w:rPr>
        <w:t xml:space="preserve">pisemnie </w:t>
      </w:r>
      <w:r w:rsidRPr="007057FA">
        <w:rPr>
          <w:rFonts w:ascii="Times New Roman" w:hAnsi="Times New Roman" w:cs="Times New Roman"/>
          <w:color w:val="auto"/>
        </w:rPr>
        <w:t>na adres:</w:t>
      </w:r>
    </w:p>
    <w:p w:rsidR="003F3894" w:rsidRPr="007057FA" w:rsidRDefault="003F3894" w:rsidP="007057FA">
      <w:pPr>
        <w:pStyle w:val="Akapitzlist"/>
        <w:autoSpaceDE w:val="0"/>
        <w:autoSpaceDN w:val="0"/>
        <w:adjustRightInd w:val="0"/>
        <w:ind w:left="1985" w:hanging="567"/>
        <w:jc w:val="both"/>
        <w:rPr>
          <w:rFonts w:ascii="Times New Roman" w:hAnsi="Times New Roman" w:cs="Times New Roman"/>
          <w:bCs/>
          <w:color w:val="auto"/>
        </w:rPr>
      </w:pPr>
      <w:r w:rsidRPr="007057FA">
        <w:rPr>
          <w:rFonts w:ascii="Times New Roman" w:hAnsi="Times New Roman" w:cs="Times New Roman"/>
          <w:bCs/>
          <w:color w:val="auto"/>
        </w:rPr>
        <w:t>Miejska Pracownia Urbanistyczna w Łodzi ul. Wileńska 53/55, 94-016 Łódź</w:t>
      </w:r>
      <w:r w:rsidR="00D55A4F" w:rsidRPr="007057FA">
        <w:rPr>
          <w:rFonts w:ascii="Times New Roman" w:hAnsi="Times New Roman" w:cs="Times New Roman"/>
          <w:bCs/>
          <w:color w:val="auto"/>
        </w:rPr>
        <w:t>,</w:t>
      </w:r>
    </w:p>
    <w:p w:rsidR="003F3894" w:rsidRPr="007057FA" w:rsidRDefault="003F3894" w:rsidP="007057F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7057FA">
        <w:rPr>
          <w:rFonts w:ascii="Times New Roman" w:hAnsi="Times New Roman" w:cs="Times New Roman"/>
          <w:bCs/>
          <w:i/>
          <w:iCs/>
          <w:color w:val="auto"/>
        </w:rPr>
        <w:t xml:space="preserve">drogą elektroniczną </w:t>
      </w:r>
      <w:r w:rsidRPr="007057FA">
        <w:rPr>
          <w:rFonts w:ascii="Times New Roman" w:hAnsi="Times New Roman" w:cs="Times New Roman"/>
          <w:color w:val="auto"/>
        </w:rPr>
        <w:t>na adres: mpu@mpu.lodz.pl</w:t>
      </w:r>
      <w:r w:rsidR="00D55A4F" w:rsidRPr="007057FA">
        <w:rPr>
          <w:rFonts w:ascii="Times New Roman" w:hAnsi="Times New Roman" w:cs="Times New Roman"/>
          <w:color w:val="auto"/>
        </w:rPr>
        <w:t>,</w:t>
      </w:r>
    </w:p>
    <w:p w:rsidR="003F3894" w:rsidRPr="007057FA" w:rsidRDefault="003F3894" w:rsidP="007057F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7057FA">
        <w:rPr>
          <w:rFonts w:ascii="Times New Roman" w:hAnsi="Times New Roman" w:cs="Times New Roman"/>
          <w:bCs/>
          <w:i/>
          <w:iCs/>
          <w:color w:val="auto"/>
        </w:rPr>
        <w:t xml:space="preserve">faksem </w:t>
      </w:r>
      <w:r w:rsidR="00D55A4F" w:rsidRPr="007057FA">
        <w:rPr>
          <w:rFonts w:ascii="Times New Roman" w:hAnsi="Times New Roman" w:cs="Times New Roman"/>
          <w:color w:val="auto"/>
        </w:rPr>
        <w:t>na nr +48 (42) 680-82-52.</w:t>
      </w:r>
    </w:p>
    <w:p w:rsidR="00CE75C2" w:rsidRPr="003C5C73" w:rsidRDefault="003F3894" w:rsidP="001D307F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Korespondencja w niniejszym postępowaniu prowadzona jest w języku polskim. Oznacza to, że wszelka korespondencja w innym języku niż język polski winna być złożona wraz z tłumaczeniem na język polski.</w:t>
      </w:r>
      <w:r w:rsidR="00EF494C" w:rsidRPr="003C5C73">
        <w:rPr>
          <w:rFonts w:ascii="Times New Roman" w:hAnsi="Times New Roman" w:cs="Times New Roman"/>
          <w:color w:val="auto"/>
        </w:rPr>
        <w:t xml:space="preserve"> </w:t>
      </w:r>
    </w:p>
    <w:p w:rsidR="0046350C" w:rsidRPr="001D307F" w:rsidRDefault="0046350C" w:rsidP="001D30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AD7688" w:rsidRPr="003C5C73" w:rsidRDefault="00AD7688" w:rsidP="00CE132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>Opis sposobu przygotowani oferty</w:t>
      </w:r>
    </w:p>
    <w:p w:rsidR="00EA63DE" w:rsidRPr="003C5C73" w:rsidRDefault="00EA63DE" w:rsidP="007057F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Postępowanie prowadzone jest w języku polskim. Oznacza to, że oferta, oświadczenia oraz każdy dokument złożony wraz z ofertą sporządzony w innym języku niż język polski winien być złożony wraz</w:t>
      </w:r>
      <w:r w:rsidR="00F546B9" w:rsidRPr="003C5C73">
        <w:rPr>
          <w:rFonts w:ascii="Times New Roman" w:hAnsi="Times New Roman" w:cs="Times New Roman"/>
          <w:color w:val="auto"/>
        </w:rPr>
        <w:t xml:space="preserve"> z tłumaczeniem na język polski;</w:t>
      </w:r>
    </w:p>
    <w:p w:rsidR="00EA63DE" w:rsidRPr="003C5C73" w:rsidRDefault="00EA63DE" w:rsidP="007057F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Wykonawca ponosi wszystkie koszty związane z pr</w:t>
      </w:r>
      <w:r w:rsidR="00F546B9" w:rsidRPr="003C5C73">
        <w:rPr>
          <w:rFonts w:ascii="Times New Roman" w:hAnsi="Times New Roman" w:cs="Times New Roman"/>
          <w:color w:val="auto"/>
        </w:rPr>
        <w:t>zygotowaniem i złożeniem oferty;</w:t>
      </w:r>
    </w:p>
    <w:p w:rsidR="00F546B9" w:rsidRPr="003C5C73" w:rsidRDefault="00F546B9" w:rsidP="007057F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Wykonawca może złożyć tylko jedną ofertę w niniejszym postępowaniu;</w:t>
      </w:r>
      <w:r w:rsidR="00EB6408" w:rsidRPr="003C5C73">
        <w:rPr>
          <w:rFonts w:ascii="Times New Roman" w:hAnsi="Times New Roman" w:cs="Times New Roman"/>
          <w:color w:val="auto"/>
        </w:rPr>
        <w:t xml:space="preserve"> </w:t>
      </w:r>
    </w:p>
    <w:p w:rsidR="00EB6408" w:rsidRPr="003C5C73" w:rsidRDefault="00EB6408" w:rsidP="007057F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Oferta musi być sporządzona z zachowaniem formy pisemnej pod rygorem nieważności;</w:t>
      </w:r>
    </w:p>
    <w:p w:rsidR="00EB6408" w:rsidRPr="003C5C73" w:rsidRDefault="00EB6408" w:rsidP="007057F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Oferta i załączniki </w:t>
      </w:r>
      <w:r w:rsidR="00E40F6B" w:rsidRPr="003C5C73">
        <w:rPr>
          <w:rFonts w:ascii="Times New Roman" w:hAnsi="Times New Roman" w:cs="Times New Roman"/>
          <w:color w:val="auto"/>
        </w:rPr>
        <w:t>do oferty muszą być podpisane przez wykonawcę lub osobę/y uprawnione do jego reprezentacji;</w:t>
      </w:r>
    </w:p>
    <w:p w:rsidR="00E40F6B" w:rsidRPr="003C5C73" w:rsidRDefault="00E40F6B" w:rsidP="007057F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Pełnomocnictwo- jeśli dotyczy- musi zostać załączone do oferty w oryginale lub kopii poświadczonej za zgodność z oryginałem</w:t>
      </w:r>
      <w:r w:rsidR="007A39C0" w:rsidRPr="003C5C73">
        <w:rPr>
          <w:rFonts w:ascii="Times New Roman" w:hAnsi="Times New Roman" w:cs="Times New Roman"/>
          <w:color w:val="auto"/>
        </w:rPr>
        <w:t xml:space="preserve"> przez notariusza. W przypadku </w:t>
      </w:r>
      <w:r w:rsidR="00363E76">
        <w:rPr>
          <w:rFonts w:ascii="Times New Roman" w:hAnsi="Times New Roman" w:cs="Times New Roman"/>
          <w:color w:val="auto"/>
        </w:rPr>
        <w:t>pełnomocnictwa złożonego w innym</w:t>
      </w:r>
      <w:r w:rsidR="007A39C0" w:rsidRPr="003C5C73">
        <w:rPr>
          <w:rFonts w:ascii="Times New Roman" w:hAnsi="Times New Roman" w:cs="Times New Roman"/>
          <w:color w:val="auto"/>
        </w:rPr>
        <w:t xml:space="preserve"> języku niż język polski winno być ono złożone wraz z przysięgłym tłumaczeniem na język polski;</w:t>
      </w:r>
    </w:p>
    <w:p w:rsidR="007A39C0" w:rsidRPr="003C5C73" w:rsidRDefault="007A39C0" w:rsidP="007057F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Dokumenty do oferty należy złożyć w oryginale lub kopii poświadczonej za zgodność z oryginałem przez wykonawcę;</w:t>
      </w:r>
    </w:p>
    <w:p w:rsidR="007A39C0" w:rsidRPr="003C5C73" w:rsidRDefault="007A39C0" w:rsidP="007057F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Zaleca się, aby strony oferty i jej załączników były trwale ze sobą połączone i kolejno ponumerowane;</w:t>
      </w:r>
    </w:p>
    <w:p w:rsidR="007A39C0" w:rsidRPr="003C5C73" w:rsidRDefault="007A39C0" w:rsidP="007057F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Zaleca się, aby ewentualne poprawki w tekście oferty były naniesione w czytelny sposób i parafowane przez osoby uprawnione;</w:t>
      </w:r>
    </w:p>
    <w:p w:rsidR="00EA63DE" w:rsidRPr="003C5C73" w:rsidRDefault="00EA63DE" w:rsidP="007057F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Ofertę należy</w:t>
      </w:r>
      <w:r w:rsidR="00175AFA">
        <w:rPr>
          <w:rFonts w:ascii="Times New Roman" w:hAnsi="Times New Roman" w:cs="Times New Roman"/>
          <w:color w:val="auto"/>
        </w:rPr>
        <w:t xml:space="preserve"> sporządzić na formularzu ofertowym</w:t>
      </w:r>
      <w:r w:rsidRPr="003C5C73">
        <w:rPr>
          <w:rFonts w:ascii="Times New Roman" w:hAnsi="Times New Roman" w:cs="Times New Roman"/>
          <w:color w:val="auto"/>
        </w:rPr>
        <w:t xml:space="preserve"> lub według takiego samego schematu, stanowiącego </w:t>
      </w:r>
      <w:r w:rsidR="00E2248D" w:rsidRPr="003C5C73">
        <w:rPr>
          <w:rFonts w:ascii="Times New Roman" w:hAnsi="Times New Roman" w:cs="Times New Roman"/>
          <w:b/>
          <w:bCs/>
          <w:color w:val="auto"/>
        </w:rPr>
        <w:t>Z</w:t>
      </w:r>
      <w:r w:rsidRPr="003C5C73">
        <w:rPr>
          <w:rFonts w:ascii="Times New Roman" w:hAnsi="Times New Roman" w:cs="Times New Roman"/>
          <w:b/>
          <w:bCs/>
          <w:color w:val="auto"/>
        </w:rPr>
        <w:t xml:space="preserve">ałącznik Nr 2 </w:t>
      </w:r>
      <w:r w:rsidR="007057FA" w:rsidRPr="001A4370">
        <w:rPr>
          <w:rFonts w:ascii="Times New Roman" w:hAnsi="Times New Roman" w:cs="Times New Roman"/>
          <w:b/>
          <w:color w:val="auto"/>
        </w:rPr>
        <w:t>do OIWZ</w:t>
      </w:r>
      <w:r w:rsidR="007057FA">
        <w:rPr>
          <w:rFonts w:ascii="Times New Roman" w:hAnsi="Times New Roman" w:cs="Times New Roman"/>
          <w:color w:val="auto"/>
        </w:rPr>
        <w:t>;</w:t>
      </w:r>
    </w:p>
    <w:p w:rsidR="00EA63DE" w:rsidRPr="00DD4169" w:rsidRDefault="00DD4169" w:rsidP="007057F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oferty należy dołączyć </w:t>
      </w:r>
      <w:r w:rsidRPr="00DD4169">
        <w:rPr>
          <w:rFonts w:ascii="Times New Roman" w:hAnsi="Times New Roman" w:cs="Times New Roman"/>
          <w:color w:val="auto"/>
        </w:rPr>
        <w:t>d</w:t>
      </w:r>
      <w:r w:rsidR="00EA63DE" w:rsidRPr="00DD4169">
        <w:rPr>
          <w:rFonts w:ascii="Times New Roman" w:hAnsi="Times New Roman" w:cs="Times New Roman"/>
          <w:color w:val="auto"/>
        </w:rPr>
        <w:t xml:space="preserve">okumenty i oświadczenia </w:t>
      </w:r>
      <w:r w:rsidR="002D1BEA" w:rsidRPr="00DD4169">
        <w:rPr>
          <w:rFonts w:ascii="Times New Roman" w:hAnsi="Times New Roman" w:cs="Times New Roman"/>
          <w:color w:val="auto"/>
        </w:rPr>
        <w:t>opisane pkt. 6 OIWZ</w:t>
      </w:r>
      <w:r w:rsidR="00EA63DE" w:rsidRPr="00DD4169">
        <w:rPr>
          <w:rFonts w:ascii="Times New Roman" w:hAnsi="Times New Roman" w:cs="Times New Roman"/>
          <w:color w:val="auto"/>
        </w:rPr>
        <w:t>.</w:t>
      </w:r>
    </w:p>
    <w:p w:rsidR="007A39C0" w:rsidRDefault="007A39C0" w:rsidP="00DD4169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</w:rPr>
      </w:pPr>
    </w:p>
    <w:p w:rsidR="000564F8" w:rsidRDefault="000564F8" w:rsidP="00DD4169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</w:rPr>
      </w:pPr>
    </w:p>
    <w:p w:rsidR="000564F8" w:rsidRDefault="000564F8" w:rsidP="00DD4169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</w:rPr>
      </w:pPr>
    </w:p>
    <w:p w:rsidR="000564F8" w:rsidRPr="003C5C73" w:rsidRDefault="000564F8" w:rsidP="00DD4169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</w:rPr>
      </w:pPr>
    </w:p>
    <w:p w:rsidR="00797818" w:rsidRPr="003C5C73" w:rsidRDefault="005C0EFE" w:rsidP="00CE132E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lastRenderedPageBreak/>
        <w:t>10.</w:t>
      </w:r>
      <w:r w:rsidR="002D1BEA" w:rsidRPr="003C5C7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EA63DE" w:rsidRPr="003C5C73">
        <w:rPr>
          <w:rFonts w:ascii="Times New Roman" w:hAnsi="Times New Roman" w:cs="Times New Roman"/>
          <w:b/>
          <w:color w:val="auto"/>
          <w:u w:val="single"/>
        </w:rPr>
        <w:t>Opis sposobu obliczenia ceny</w:t>
      </w:r>
    </w:p>
    <w:p w:rsidR="00F22AE3" w:rsidRPr="003C5C73" w:rsidRDefault="00F22AE3" w:rsidP="00C03D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Ceną ofertową wymienioną w Formularzu ofertowym jest wyrażona w złotych polskich (PLN) cena brutto (z VAT) za wykonanie przedmiotu zamówienia zawarta w pkt 5 Formularza ofertowego;</w:t>
      </w:r>
    </w:p>
    <w:p w:rsidR="00F22AE3" w:rsidRPr="003C5C73" w:rsidRDefault="00F22AE3" w:rsidP="00C03D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Cena oferty musi zawierać wszelkie koszty niezbędne do realizacji zamówienia opisanego w opisie przedmiotu zamówienia (zał. nr 1 </w:t>
      </w:r>
      <w:r w:rsidR="0043715A">
        <w:rPr>
          <w:rFonts w:ascii="Times New Roman" w:hAnsi="Times New Roman" w:cs="Times New Roman"/>
          <w:color w:val="auto"/>
        </w:rPr>
        <w:t>do OIWZ i wzorze umowy zał. nr 5</w:t>
      </w:r>
      <w:r w:rsidRPr="003C5C73">
        <w:rPr>
          <w:rFonts w:ascii="Times New Roman" w:hAnsi="Times New Roman" w:cs="Times New Roman"/>
          <w:color w:val="auto"/>
        </w:rPr>
        <w:t xml:space="preserve"> do OIWZ);</w:t>
      </w:r>
    </w:p>
    <w:p w:rsidR="00F22AE3" w:rsidRDefault="00F22AE3" w:rsidP="00C03D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 Ustalenie prawidłowej stawki podatku VAT / podatku akcyzowego, zgodnej z obowiązującymi przepisami ustawy o podatku od towarów i usług / podatku akcyzowym, należy do Wykonawcy;</w:t>
      </w:r>
    </w:p>
    <w:p w:rsidR="00650D30" w:rsidRPr="003C5C73" w:rsidRDefault="00650D30" w:rsidP="00C03D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Ceny podane w Formularzu ofertowym muszą być wyrażone w PLN, z dokładnością do dwóch miejsc po przecinku. Kwoty należy zaokrąglić do pełnych groszy, przy czym końcówki poniżej 0,5 grosza pomija się, a końcówki </w:t>
      </w:r>
      <w:r w:rsidR="002C17E7">
        <w:rPr>
          <w:rFonts w:ascii="Times New Roman" w:hAnsi="Times New Roman" w:cs="Times New Roman"/>
          <w:color w:val="auto"/>
        </w:rPr>
        <w:t>0,5 i wyższe zaokrągla się do 1 </w:t>
      </w:r>
      <w:r w:rsidRPr="003C5C73">
        <w:rPr>
          <w:rFonts w:ascii="Times New Roman" w:hAnsi="Times New Roman" w:cs="Times New Roman"/>
          <w:color w:val="auto"/>
        </w:rPr>
        <w:t>grosza (ostatnią pozostawioną cyfrę powiększa się o jednostkę);</w:t>
      </w:r>
    </w:p>
    <w:p w:rsidR="00650D30" w:rsidRPr="003C5C73" w:rsidRDefault="00650D30" w:rsidP="00C03D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Podana w ofercie cena brutto musi uwzględniać wszystkie wymagania Zamawiającego określone w niniejszym OIWZ, obejmować wszystkie koszty, jakie poniesie Wykonawca z tytułu należytego oraz zgodnego z umową i obowiązującymi przepisami wykonania przedmiotu zamówienia;</w:t>
      </w:r>
    </w:p>
    <w:p w:rsidR="00EA63DE" w:rsidRPr="003C5C73" w:rsidRDefault="00EA63DE" w:rsidP="00C03D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Wykonawca poda ce</w:t>
      </w:r>
      <w:r w:rsidR="00175AFA">
        <w:rPr>
          <w:rFonts w:ascii="Times New Roman" w:hAnsi="Times New Roman" w:cs="Times New Roman"/>
          <w:color w:val="auto"/>
        </w:rPr>
        <w:t>nę ofertową na formularzu ofertowym</w:t>
      </w:r>
      <w:r w:rsidRPr="003C5C73">
        <w:rPr>
          <w:rFonts w:ascii="Times New Roman" w:hAnsi="Times New Roman" w:cs="Times New Roman"/>
          <w:color w:val="auto"/>
        </w:rPr>
        <w:t xml:space="preserve">, zgodnie z </w:t>
      </w:r>
      <w:r w:rsidR="00B77100">
        <w:rPr>
          <w:rFonts w:ascii="Times New Roman" w:hAnsi="Times New Roman" w:cs="Times New Roman"/>
          <w:b/>
          <w:bCs/>
          <w:color w:val="auto"/>
        </w:rPr>
        <w:t>Z</w:t>
      </w:r>
      <w:r w:rsidRPr="003C5C73">
        <w:rPr>
          <w:rFonts w:ascii="Times New Roman" w:hAnsi="Times New Roman" w:cs="Times New Roman"/>
          <w:b/>
          <w:bCs/>
          <w:color w:val="auto"/>
        </w:rPr>
        <w:t xml:space="preserve">ałącznikiem Nr 2 </w:t>
      </w:r>
      <w:r w:rsidRPr="003C5C73">
        <w:rPr>
          <w:rFonts w:ascii="Times New Roman" w:hAnsi="Times New Roman" w:cs="Times New Roman"/>
          <w:color w:val="auto"/>
        </w:rPr>
        <w:t>do OIWZ.</w:t>
      </w:r>
    </w:p>
    <w:p w:rsidR="00D55A4F" w:rsidRPr="00FD51F5" w:rsidRDefault="00D55A4F" w:rsidP="00FD5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AD7688" w:rsidRPr="003C5C73" w:rsidRDefault="005C0EFE" w:rsidP="00640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 xml:space="preserve">11. </w:t>
      </w:r>
      <w:r w:rsidR="00345246" w:rsidRPr="003C5C73">
        <w:rPr>
          <w:rFonts w:ascii="Times New Roman" w:hAnsi="Times New Roman" w:cs="Times New Roman"/>
          <w:b/>
          <w:color w:val="auto"/>
          <w:u w:val="single"/>
        </w:rPr>
        <w:t>Miejsce oraz termin składania ofert</w:t>
      </w:r>
    </w:p>
    <w:bookmarkEnd w:id="1"/>
    <w:p w:rsidR="003F3894" w:rsidRPr="003C5C73" w:rsidRDefault="003F3894" w:rsidP="00C03D5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Ofertę należy umieścić w zamkniętym opakowaniu, uniemożliwiającym odczytanie zawartości bez uszkodzenia tego opakowania. Opakowanie winno być oznaczone nazwą (firmą) i adresem Wykonawcy, oraz opisane: </w:t>
      </w:r>
    </w:p>
    <w:tbl>
      <w:tblPr>
        <w:tblpPr w:leftFromText="141" w:rightFromText="141" w:vertAnchor="text" w:horzAnchor="margin" w:tblpX="354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6"/>
      </w:tblGrid>
      <w:tr w:rsidR="009E1658" w:rsidRPr="003C5C73" w:rsidTr="00311697">
        <w:trPr>
          <w:trHeight w:val="1972"/>
        </w:trPr>
        <w:tc>
          <w:tcPr>
            <w:tcW w:w="9006" w:type="dxa"/>
          </w:tcPr>
          <w:p w:rsidR="009E1658" w:rsidRPr="003C5C73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nazwa (firma) Wykonawcy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adres Wykonawcy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Miejska Pracownia Urbanistyczna w Łodzi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ul. Wileńska 53/55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94-016 Łódź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:rsidR="009E1658" w:rsidRPr="003C5C73" w:rsidRDefault="00345246" w:rsidP="008B4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Oferta na usługę </w:t>
            </w:r>
            <w:r w:rsidR="00FB5097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sprzątania</w:t>
            </w:r>
          </w:p>
          <w:p w:rsidR="00714212" w:rsidRPr="003C5C73" w:rsidRDefault="00714212" w:rsidP="008B4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9E1658" w:rsidRPr="003C5C73" w:rsidRDefault="002C56B4" w:rsidP="00EE08C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MPU.AO</w:t>
            </w:r>
            <w:r w:rsidR="00C1684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.260.163</w:t>
            </w:r>
            <w:r w:rsidR="00450EA4" w:rsidRPr="003C5C7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.2016</w:t>
            </w:r>
          </w:p>
        </w:tc>
      </w:tr>
    </w:tbl>
    <w:p w:rsidR="003F3894" w:rsidRPr="003C5C73" w:rsidRDefault="003F3894" w:rsidP="00640B3A">
      <w:pPr>
        <w:pStyle w:val="Teksttreci0"/>
        <w:shd w:val="clear" w:color="auto" w:fill="auto"/>
        <w:tabs>
          <w:tab w:val="left" w:pos="2972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</w:rPr>
      </w:pPr>
    </w:p>
    <w:p w:rsidR="003F3894" w:rsidRPr="003C5C73" w:rsidRDefault="002068A6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43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Ofert</w:t>
      </w:r>
      <w:r w:rsidR="00A811EB" w:rsidRPr="003C5C73">
        <w:rPr>
          <w:color w:val="auto"/>
          <w:sz w:val="24"/>
          <w:szCs w:val="24"/>
        </w:rPr>
        <w:t>y</w:t>
      </w:r>
      <w:r w:rsidR="003F3894" w:rsidRPr="003C5C73">
        <w:rPr>
          <w:color w:val="auto"/>
          <w:sz w:val="24"/>
          <w:szCs w:val="24"/>
        </w:rPr>
        <w:t xml:space="preserve"> należy składać do dnia</w:t>
      </w:r>
      <w:r w:rsidR="00F03D7E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694AF3">
        <w:rPr>
          <w:rStyle w:val="TeksttreciPogrubienie30"/>
          <w:rFonts w:eastAsia="Trebuchet MS"/>
          <w:color w:val="auto"/>
          <w:sz w:val="24"/>
          <w:szCs w:val="24"/>
        </w:rPr>
        <w:t>14</w:t>
      </w:r>
      <w:r w:rsidR="00B77100">
        <w:rPr>
          <w:rStyle w:val="TeksttreciPogrubienie30"/>
          <w:rFonts w:eastAsia="Trebuchet MS"/>
          <w:color w:val="auto"/>
          <w:sz w:val="24"/>
          <w:szCs w:val="24"/>
        </w:rPr>
        <w:t>.12</w:t>
      </w:r>
      <w:r w:rsidR="00EE08CE" w:rsidRPr="003C5C73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450EA4" w:rsidRPr="003C5C73">
        <w:rPr>
          <w:rStyle w:val="TeksttreciPogrubienie30"/>
          <w:rFonts w:eastAsia="Trebuchet MS"/>
          <w:color w:val="auto"/>
          <w:sz w:val="24"/>
          <w:szCs w:val="24"/>
        </w:rPr>
        <w:t>2016</w:t>
      </w:r>
      <w:r w:rsidR="005F7DF3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3F3894" w:rsidRPr="003C5C73">
        <w:rPr>
          <w:rStyle w:val="TeksttreciPogrubienie30"/>
          <w:rFonts w:eastAsia="Trebuchet MS"/>
          <w:color w:val="auto"/>
          <w:sz w:val="24"/>
          <w:szCs w:val="24"/>
        </w:rPr>
        <w:t>r</w:t>
      </w:r>
      <w:r w:rsidR="005347C3" w:rsidRPr="003C5C73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3F3894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694AF3">
        <w:rPr>
          <w:rStyle w:val="TeksttreciPogrubienie30"/>
          <w:rFonts w:eastAsia="Trebuchet MS"/>
          <w:color w:val="auto"/>
          <w:sz w:val="24"/>
          <w:szCs w:val="24"/>
        </w:rPr>
        <w:t>do godz. 09</w:t>
      </w:r>
      <w:r w:rsidR="00EC7792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:00 </w:t>
      </w:r>
      <w:r w:rsidR="003F3894" w:rsidRPr="003C5C73">
        <w:rPr>
          <w:color w:val="auto"/>
          <w:sz w:val="24"/>
          <w:szCs w:val="24"/>
        </w:rPr>
        <w:t>w siedzibie Zamawiającego - 94-016 Łódź ul. Wileńska 53/55</w:t>
      </w:r>
      <w:r w:rsidR="00450EA4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w kancelarii pok. 71 (parter);</w:t>
      </w:r>
    </w:p>
    <w:p w:rsidR="003F3894" w:rsidRPr="003C5C73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Oferta zostanie uznana za złożoną w terminie, jeżeli fizycznie znajdzie się w kancelarii Miejskiej Pracowni Urbanistycznej przed u</w:t>
      </w:r>
      <w:r w:rsidR="00450EA4" w:rsidRPr="003C5C73">
        <w:rPr>
          <w:color w:val="auto"/>
          <w:sz w:val="24"/>
          <w:szCs w:val="24"/>
        </w:rPr>
        <w:t>pływem terminu podanego w ust. 2;</w:t>
      </w:r>
    </w:p>
    <w:p w:rsidR="003F3894" w:rsidRPr="003C5C73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Ofercie składanej w kancelarii może towarzyszyć pismo przewodnie, na kopii którego Wykonawca otrzym</w:t>
      </w:r>
      <w:r w:rsidR="00450EA4" w:rsidRPr="003C5C73">
        <w:rPr>
          <w:color w:val="auto"/>
          <w:sz w:val="24"/>
          <w:szCs w:val="24"/>
        </w:rPr>
        <w:t>a potwierdzenie złożenia oferty;</w:t>
      </w:r>
    </w:p>
    <w:p w:rsidR="003F3894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 xml:space="preserve">Oferty, które wpłyną do Zamawiającego po upływie terminu </w:t>
      </w:r>
      <w:r w:rsidR="00450EA4" w:rsidRPr="003C5C73">
        <w:rPr>
          <w:color w:val="auto"/>
          <w:sz w:val="24"/>
          <w:szCs w:val="24"/>
        </w:rPr>
        <w:t xml:space="preserve">nie będą rozpatrywane; </w:t>
      </w:r>
    </w:p>
    <w:p w:rsidR="00B77100" w:rsidRPr="00B77100" w:rsidRDefault="00B77100" w:rsidP="00B77100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Otwarcie ofert nastąpi w dniu </w:t>
      </w:r>
      <w:r w:rsidR="00694AF3">
        <w:rPr>
          <w:b/>
          <w:color w:val="auto"/>
          <w:sz w:val="24"/>
          <w:szCs w:val="24"/>
        </w:rPr>
        <w:t>14</w:t>
      </w:r>
      <w:r>
        <w:rPr>
          <w:b/>
          <w:color w:val="auto"/>
          <w:sz w:val="24"/>
          <w:szCs w:val="24"/>
        </w:rPr>
        <w:t>.12</w:t>
      </w:r>
      <w:r w:rsidR="00694AF3">
        <w:rPr>
          <w:b/>
          <w:color w:val="auto"/>
          <w:sz w:val="24"/>
          <w:szCs w:val="24"/>
        </w:rPr>
        <w:t>.2016 r. o godz. 09</w:t>
      </w:r>
      <w:r w:rsidRPr="004E6411">
        <w:rPr>
          <w:b/>
          <w:color w:val="auto"/>
          <w:sz w:val="24"/>
          <w:szCs w:val="24"/>
        </w:rPr>
        <w:t>:30</w:t>
      </w:r>
      <w:r>
        <w:rPr>
          <w:color w:val="auto"/>
          <w:sz w:val="24"/>
          <w:szCs w:val="24"/>
        </w:rPr>
        <w:t xml:space="preserve"> </w:t>
      </w:r>
      <w:r w:rsidRPr="004E6411">
        <w:rPr>
          <w:color w:val="auto"/>
          <w:sz w:val="24"/>
          <w:szCs w:val="24"/>
        </w:rPr>
        <w:t>w siedzibie Zamawiającego - 94-016 Łódź ul. Wileńska 53/55</w:t>
      </w:r>
      <w:r w:rsidRPr="004E6411">
        <w:rPr>
          <w:b/>
          <w:bCs/>
          <w:color w:val="auto"/>
          <w:sz w:val="24"/>
          <w:szCs w:val="24"/>
        </w:rPr>
        <w:t xml:space="preserve"> w </w:t>
      </w:r>
      <w:r>
        <w:rPr>
          <w:b/>
          <w:bCs/>
          <w:color w:val="auto"/>
          <w:sz w:val="24"/>
          <w:szCs w:val="24"/>
        </w:rPr>
        <w:t>Sali konferencyjnej</w:t>
      </w:r>
      <w:r w:rsidRPr="004E6411">
        <w:rPr>
          <w:b/>
          <w:bCs/>
          <w:color w:val="auto"/>
          <w:sz w:val="24"/>
          <w:szCs w:val="24"/>
        </w:rPr>
        <w:t xml:space="preserve"> (parter);</w:t>
      </w:r>
    </w:p>
    <w:p w:rsidR="00450EA4" w:rsidRPr="003C5C73" w:rsidRDefault="00450EA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nie ponosi odpowiedzialności za:</w:t>
      </w:r>
    </w:p>
    <w:p w:rsidR="002D1BEA" w:rsidRPr="003C5C73" w:rsidRDefault="00450EA4" w:rsidP="00C03D51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złożenie przez Wykonawcę oferty po terminie składania ofert,</w:t>
      </w:r>
    </w:p>
    <w:p w:rsidR="00450EA4" w:rsidRPr="003C5C73" w:rsidRDefault="00450EA4" w:rsidP="00C03D51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lastRenderedPageBreak/>
        <w:t>złożenie oferty w innym niż określonym w ust. 2 miejscu,</w:t>
      </w:r>
    </w:p>
    <w:p w:rsidR="00450EA4" w:rsidRPr="003C5C73" w:rsidRDefault="00450EA4" w:rsidP="00C03D51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złożenie oferty nieopisanej w sposób określony w ust. 1- uniemożliwiający identyfikacje oferty, lub postepowania, którego dotyczy;</w:t>
      </w:r>
    </w:p>
    <w:p w:rsidR="00450EA4" w:rsidRPr="003C5C73" w:rsidRDefault="00450EA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niezwłocznie zawiadomi wykonawcę o złożeniu oferty po terminie określonym w ust. 2.</w:t>
      </w:r>
    </w:p>
    <w:p w:rsidR="00450EA4" w:rsidRPr="003C5C73" w:rsidRDefault="00450EA4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</w:p>
    <w:p w:rsidR="00E2662E" w:rsidRPr="003C5C73" w:rsidRDefault="005C0EFE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>12</w:t>
      </w:r>
      <w:r w:rsidR="00A36DF9" w:rsidRPr="003C5C73">
        <w:rPr>
          <w:b/>
          <w:color w:val="auto"/>
          <w:sz w:val="24"/>
          <w:szCs w:val="24"/>
          <w:u w:val="single"/>
        </w:rPr>
        <w:t>. Kryteria oceny ofert</w:t>
      </w:r>
    </w:p>
    <w:p w:rsidR="003F3894" w:rsidRPr="003C5C73" w:rsidRDefault="00A36DF9" w:rsidP="00640B3A">
      <w:pPr>
        <w:pStyle w:val="Teksttreci0"/>
        <w:shd w:val="clear" w:color="auto" w:fill="auto"/>
        <w:tabs>
          <w:tab w:val="left" w:pos="543"/>
        </w:tabs>
        <w:spacing w:before="0" w:after="0" w:line="240" w:lineRule="auto"/>
        <w:ind w:left="426" w:firstLine="0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1)</w:t>
      </w:r>
      <w:r w:rsidR="005347C3" w:rsidRPr="003C5C73">
        <w:rPr>
          <w:color w:val="auto"/>
          <w:sz w:val="24"/>
          <w:szCs w:val="24"/>
        </w:rPr>
        <w:t xml:space="preserve"> </w:t>
      </w:r>
      <w:r w:rsidR="008067E4" w:rsidRPr="003C5C73">
        <w:rPr>
          <w:color w:val="auto"/>
          <w:sz w:val="24"/>
          <w:szCs w:val="24"/>
        </w:rPr>
        <w:t>Zamawiający wyznaczył następujące kryterium oceny ofert przypisując mu odpowiednią wagę punktową</w:t>
      </w:r>
      <w:r w:rsidR="00420BF7">
        <w:rPr>
          <w:color w:val="auto"/>
          <w:sz w:val="24"/>
          <w:szCs w:val="24"/>
        </w:rPr>
        <w:t xml:space="preserve"> 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708"/>
        <w:gridCol w:w="3969"/>
        <w:gridCol w:w="1819"/>
        <w:gridCol w:w="2434"/>
      </w:tblGrid>
      <w:tr w:rsidR="008067E4" w:rsidRPr="003C5C73" w:rsidTr="00311697">
        <w:tc>
          <w:tcPr>
            <w:tcW w:w="708" w:type="dxa"/>
          </w:tcPr>
          <w:p w:rsidR="008067E4" w:rsidRPr="003C5C73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C5C73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8067E4" w:rsidRPr="003C5C73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C5C73">
              <w:rPr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819" w:type="dxa"/>
          </w:tcPr>
          <w:p w:rsidR="008067E4" w:rsidRPr="003C5C73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C5C73">
              <w:rPr>
                <w:color w:val="auto"/>
                <w:sz w:val="20"/>
                <w:szCs w:val="20"/>
              </w:rPr>
              <w:t>Znaczenie procentowe kryterium</w:t>
            </w:r>
          </w:p>
        </w:tc>
        <w:tc>
          <w:tcPr>
            <w:tcW w:w="2434" w:type="dxa"/>
          </w:tcPr>
          <w:p w:rsidR="008067E4" w:rsidRPr="003C5C73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C5C73">
              <w:rPr>
                <w:color w:val="auto"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8067E4" w:rsidRPr="003C5C73" w:rsidTr="00311697">
        <w:tc>
          <w:tcPr>
            <w:tcW w:w="708" w:type="dxa"/>
          </w:tcPr>
          <w:p w:rsidR="008067E4" w:rsidRPr="003C5C73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C5C7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067E4" w:rsidRPr="003C5C73" w:rsidRDefault="008067E4" w:rsidP="000C6A72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C5C73">
              <w:rPr>
                <w:color w:val="auto"/>
                <w:sz w:val="20"/>
                <w:szCs w:val="20"/>
              </w:rPr>
              <w:t xml:space="preserve">Cena </w:t>
            </w:r>
            <w:r w:rsidR="000C6A72" w:rsidRPr="003C5C73">
              <w:rPr>
                <w:color w:val="auto"/>
                <w:sz w:val="20"/>
                <w:szCs w:val="20"/>
              </w:rPr>
              <w:t xml:space="preserve">oferty </w:t>
            </w:r>
            <w:r w:rsidRPr="003C5C73">
              <w:rPr>
                <w:color w:val="auto"/>
                <w:sz w:val="20"/>
                <w:szCs w:val="20"/>
              </w:rPr>
              <w:t xml:space="preserve">brutto </w:t>
            </w:r>
            <w:r w:rsidR="005C3628">
              <w:rPr>
                <w:color w:val="auto"/>
                <w:sz w:val="20"/>
                <w:szCs w:val="20"/>
              </w:rPr>
              <w:t xml:space="preserve">w PLN </w:t>
            </w:r>
            <w:r w:rsidR="005F17A1" w:rsidRPr="003C5C73">
              <w:rPr>
                <w:color w:val="auto"/>
                <w:sz w:val="20"/>
                <w:szCs w:val="20"/>
              </w:rPr>
              <w:t>(C)</w:t>
            </w:r>
          </w:p>
        </w:tc>
        <w:tc>
          <w:tcPr>
            <w:tcW w:w="1819" w:type="dxa"/>
          </w:tcPr>
          <w:p w:rsidR="008067E4" w:rsidRPr="003C5C73" w:rsidRDefault="005C3628" w:rsidP="006C5766">
            <w:pPr>
              <w:pStyle w:val="Teksttreci50"/>
              <w:shd w:val="clear" w:color="auto" w:fill="auto"/>
              <w:spacing w:before="0"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10</w:t>
            </w:r>
            <w:r w:rsidR="008067E4" w:rsidRPr="003C5C73">
              <w:rPr>
                <w:b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2434" w:type="dxa"/>
          </w:tcPr>
          <w:p w:rsidR="008067E4" w:rsidRPr="003C5C73" w:rsidRDefault="005C3628" w:rsidP="005C3628">
            <w:pPr>
              <w:pStyle w:val="Teksttreci50"/>
              <w:shd w:val="clear" w:color="auto" w:fill="auto"/>
              <w:spacing w:before="0"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100 punktów</w:t>
            </w:r>
          </w:p>
        </w:tc>
      </w:tr>
    </w:tbl>
    <w:p w:rsidR="005C3628" w:rsidRDefault="005C3628" w:rsidP="00640B3A">
      <w:pPr>
        <w:pStyle w:val="Teksttreci50"/>
        <w:shd w:val="clear" w:color="auto" w:fill="auto"/>
        <w:spacing w:before="0" w:after="0" w:line="240" w:lineRule="auto"/>
        <w:ind w:left="426"/>
        <w:jc w:val="both"/>
        <w:rPr>
          <w:b w:val="0"/>
          <w:color w:val="auto"/>
          <w:sz w:val="24"/>
          <w:szCs w:val="24"/>
        </w:rPr>
      </w:pPr>
    </w:p>
    <w:p w:rsidR="000C6A72" w:rsidRPr="003C5C73" w:rsidRDefault="005C3628" w:rsidP="007B3C4B">
      <w:pPr>
        <w:pStyle w:val="Teksttreci50"/>
        <w:shd w:val="clear" w:color="auto" w:fill="auto"/>
        <w:spacing w:before="0" w:after="0" w:line="240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</w:t>
      </w:r>
      <w:r w:rsidR="000B590C" w:rsidRPr="003C5C73">
        <w:rPr>
          <w:b w:val="0"/>
          <w:color w:val="auto"/>
          <w:sz w:val="24"/>
          <w:szCs w:val="24"/>
        </w:rPr>
        <w:t>)</w:t>
      </w:r>
      <w:r>
        <w:rPr>
          <w:b w:val="0"/>
          <w:color w:val="auto"/>
          <w:sz w:val="24"/>
          <w:szCs w:val="24"/>
        </w:rPr>
        <w:t xml:space="preserve"> Przyznanie ilości punktów ofertom odbywać się będzie wg następującej zasady:</w:t>
      </w:r>
    </w:p>
    <w:p w:rsidR="000B590C" w:rsidRPr="003C5C73" w:rsidRDefault="000B590C" w:rsidP="000B590C">
      <w:pPr>
        <w:pStyle w:val="Teksttreci50"/>
        <w:shd w:val="clear" w:color="auto" w:fill="auto"/>
        <w:spacing w:before="0" w:after="0" w:line="240" w:lineRule="auto"/>
        <w:ind w:left="720"/>
        <w:jc w:val="both"/>
        <w:rPr>
          <w:b w:val="0"/>
          <w:color w:val="auto"/>
          <w:sz w:val="24"/>
          <w:szCs w:val="24"/>
        </w:rPr>
      </w:pPr>
    </w:p>
    <w:p w:rsidR="007B3C4B" w:rsidRPr="003C5C73" w:rsidRDefault="007B3C4B" w:rsidP="005C3628">
      <w:pPr>
        <w:pStyle w:val="Teksttreci50"/>
        <w:shd w:val="clear" w:color="auto" w:fill="auto"/>
        <w:spacing w:before="0" w:after="0" w:line="240" w:lineRule="auto"/>
        <w:ind w:left="4956"/>
        <w:jc w:val="both"/>
        <w:rPr>
          <w:b w:val="0"/>
          <w:color w:val="auto"/>
          <w:sz w:val="22"/>
          <w:szCs w:val="22"/>
        </w:rPr>
      </w:pPr>
      <w:r w:rsidRPr="003C5C73">
        <w:rPr>
          <w:b w:val="0"/>
          <w:color w:val="auto"/>
          <w:sz w:val="22"/>
          <w:szCs w:val="22"/>
        </w:rPr>
        <w:t>Cena oferty z najniższą ceną</w:t>
      </w:r>
    </w:p>
    <w:p w:rsidR="007B3C4B" w:rsidRPr="003C5C73" w:rsidRDefault="005C3628" w:rsidP="007B3C4B">
      <w:pPr>
        <w:pStyle w:val="Teksttreci50"/>
        <w:shd w:val="clear" w:color="auto" w:fill="auto"/>
        <w:spacing w:before="0" w:after="0" w:line="240" w:lineRule="auto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Liczba punktów jakie otrzyma badan ofert</w:t>
      </w:r>
      <w:r w:rsidR="007B3C4B" w:rsidRPr="003C5C73">
        <w:rPr>
          <w:b w:val="0"/>
          <w:color w:val="auto"/>
          <w:sz w:val="24"/>
          <w:szCs w:val="24"/>
        </w:rPr>
        <w:t xml:space="preserve"> = ------</w:t>
      </w:r>
      <w:r>
        <w:rPr>
          <w:b w:val="0"/>
          <w:color w:val="auto"/>
          <w:sz w:val="24"/>
          <w:szCs w:val="24"/>
        </w:rPr>
        <w:t>---------------------------  x 10</w:t>
      </w:r>
      <w:r w:rsidR="007B3C4B" w:rsidRPr="003C5C73">
        <w:rPr>
          <w:b w:val="0"/>
          <w:color w:val="auto"/>
          <w:sz w:val="24"/>
          <w:szCs w:val="24"/>
        </w:rPr>
        <w:t>0</w:t>
      </w:r>
    </w:p>
    <w:p w:rsidR="007B3C4B" w:rsidRPr="003C5C73" w:rsidRDefault="007B3C4B" w:rsidP="007B3C4B">
      <w:pPr>
        <w:pStyle w:val="Teksttreci50"/>
        <w:shd w:val="clear" w:color="auto" w:fill="auto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  <w:r w:rsidRPr="003C5C73">
        <w:rPr>
          <w:b w:val="0"/>
          <w:color w:val="auto"/>
          <w:sz w:val="24"/>
          <w:szCs w:val="24"/>
        </w:rPr>
        <w:tab/>
      </w:r>
      <w:r w:rsidRPr="003C5C73">
        <w:rPr>
          <w:b w:val="0"/>
          <w:color w:val="auto"/>
          <w:sz w:val="24"/>
          <w:szCs w:val="24"/>
        </w:rPr>
        <w:tab/>
      </w:r>
      <w:r w:rsidR="005C3628">
        <w:rPr>
          <w:b w:val="0"/>
          <w:color w:val="auto"/>
          <w:sz w:val="24"/>
          <w:szCs w:val="24"/>
        </w:rPr>
        <w:tab/>
      </w:r>
      <w:r w:rsidR="005C3628">
        <w:rPr>
          <w:b w:val="0"/>
          <w:color w:val="auto"/>
          <w:sz w:val="24"/>
          <w:szCs w:val="24"/>
        </w:rPr>
        <w:tab/>
      </w:r>
      <w:r w:rsidR="005C3628">
        <w:rPr>
          <w:b w:val="0"/>
          <w:color w:val="auto"/>
          <w:sz w:val="24"/>
          <w:szCs w:val="24"/>
        </w:rPr>
        <w:tab/>
      </w:r>
      <w:r w:rsidR="005C3628">
        <w:rPr>
          <w:b w:val="0"/>
          <w:color w:val="auto"/>
          <w:sz w:val="24"/>
          <w:szCs w:val="24"/>
        </w:rPr>
        <w:tab/>
      </w:r>
      <w:r w:rsidR="005C3628">
        <w:rPr>
          <w:b w:val="0"/>
          <w:color w:val="auto"/>
          <w:sz w:val="24"/>
          <w:szCs w:val="24"/>
        </w:rPr>
        <w:tab/>
      </w:r>
      <w:r w:rsidR="00152AF4">
        <w:rPr>
          <w:b w:val="0"/>
          <w:color w:val="auto"/>
          <w:sz w:val="22"/>
          <w:szCs w:val="22"/>
        </w:rPr>
        <w:t>Cena oferty rozpatrywanej</w:t>
      </w:r>
    </w:p>
    <w:p w:rsidR="000B590C" w:rsidRPr="003C5C73" w:rsidRDefault="000B590C" w:rsidP="000B590C">
      <w:pPr>
        <w:pStyle w:val="Teksttreci50"/>
        <w:shd w:val="clear" w:color="auto" w:fill="auto"/>
        <w:spacing w:before="0" w:after="0" w:line="240" w:lineRule="auto"/>
        <w:ind w:left="720"/>
        <w:jc w:val="both"/>
        <w:rPr>
          <w:b w:val="0"/>
          <w:color w:val="auto"/>
          <w:sz w:val="24"/>
          <w:szCs w:val="24"/>
        </w:rPr>
      </w:pPr>
    </w:p>
    <w:p w:rsidR="001A4C1F" w:rsidRDefault="001A4C1F" w:rsidP="008433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Przy wyborze najkorzystniejszej oferty Zamawiający będzie się kierował kryterium ceny brutto za realizację przedmiotu zamówienia obliczonej przez Wykonawca zgodnie z obowiązującymi przepisami prawa.</w:t>
      </w:r>
    </w:p>
    <w:p w:rsidR="00886E0C" w:rsidRDefault="00886E0C" w:rsidP="008433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Uzyskana liczna punktów w ramach przyjętego kryterium zaokrąglona będzie do drugiego miejsca po przecinku.</w:t>
      </w:r>
    </w:p>
    <w:p w:rsidR="00886E0C" w:rsidRDefault="00843357" w:rsidP="004A46EA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86E0C">
        <w:rPr>
          <w:rFonts w:ascii="Times New Roman" w:eastAsia="Times New Roman" w:hAnsi="Times New Roman" w:cs="Times New Roman"/>
          <w:color w:val="auto"/>
        </w:rPr>
        <w:t>Za najkorzys</w:t>
      </w:r>
      <w:r w:rsidR="00886E0C" w:rsidRPr="00886E0C">
        <w:rPr>
          <w:rFonts w:ascii="Times New Roman" w:eastAsia="Times New Roman" w:hAnsi="Times New Roman" w:cs="Times New Roman"/>
          <w:color w:val="auto"/>
        </w:rPr>
        <w:t>tniejszą uznana zostanie oferta</w:t>
      </w:r>
      <w:r w:rsidRPr="00886E0C">
        <w:rPr>
          <w:rFonts w:ascii="Times New Roman" w:eastAsia="Times New Roman" w:hAnsi="Times New Roman" w:cs="Times New Roman"/>
          <w:color w:val="auto"/>
        </w:rPr>
        <w:t xml:space="preserve"> </w:t>
      </w:r>
      <w:r w:rsidR="00886E0C" w:rsidRPr="00886E0C">
        <w:rPr>
          <w:rFonts w:ascii="Times New Roman" w:eastAsia="Times New Roman" w:hAnsi="Times New Roman" w:cs="Times New Roman"/>
          <w:color w:val="auto"/>
        </w:rPr>
        <w:t>z najniższą ceną, która nie podlega odrzuceniu i tym samym uzyskała największą liczbę punktów przyznanych w ramach ustalonego kryterium</w:t>
      </w:r>
      <w:r w:rsidRPr="00886E0C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43357" w:rsidRPr="00886E0C" w:rsidRDefault="00886E0C" w:rsidP="004A46EA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przypadku, gdy złożono dwie lub więcej ofert, które uzyskały taką samą ocenę, Zamawiający wezwie Wykonawców, którzy złożyli te oferty do złożenia w wyznaczonym terminie ofert dodatkowych. Wykonawcy składając oferty dodatkowe nie mogą zaoferować cen wyższych niż zaoferowane w złożonych ofertach.</w:t>
      </w:r>
    </w:p>
    <w:p w:rsidR="00843357" w:rsidRPr="00843357" w:rsidRDefault="00843357" w:rsidP="00843357">
      <w:pPr>
        <w:pStyle w:val="Akapitzlist"/>
        <w:numPr>
          <w:ilvl w:val="0"/>
          <w:numId w:val="15"/>
        </w:numPr>
        <w:tabs>
          <w:tab w:val="left" w:pos="38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3357">
        <w:rPr>
          <w:rFonts w:ascii="Times New Roman" w:eastAsia="Times New Roman" w:hAnsi="Times New Roman" w:cs="Times New Roman"/>
          <w:color w:val="auto"/>
        </w:rPr>
        <w:t>W toku dokonywania oceny złożonych ofert Zamawiający może żądać udzielenia przez wykonawc</w:t>
      </w:r>
      <w:r w:rsidRPr="00843357">
        <w:rPr>
          <w:rFonts w:ascii="Times New Roman" w:eastAsia="Times New Roman" w:hAnsi="Times New Roman" w:cs="Times New Roman" w:hint="eastAsia"/>
          <w:color w:val="auto"/>
        </w:rPr>
        <w:t>ó</w:t>
      </w:r>
      <w:r w:rsidRPr="00843357">
        <w:rPr>
          <w:rFonts w:ascii="Times New Roman" w:eastAsia="Times New Roman" w:hAnsi="Times New Roman" w:cs="Times New Roman"/>
          <w:color w:val="auto"/>
        </w:rPr>
        <w:t>w wyjaśnień dotyczących treści złożonych przez nich ofert.</w:t>
      </w:r>
    </w:p>
    <w:p w:rsidR="005C1A9A" w:rsidRPr="003C5C73" w:rsidRDefault="005C1A9A" w:rsidP="00640B3A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</w:p>
    <w:p w:rsidR="0050632E" w:rsidRPr="003C5C73" w:rsidRDefault="005C0EFE" w:rsidP="00640B3A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 xml:space="preserve">13. </w:t>
      </w:r>
      <w:r w:rsidR="003F3894" w:rsidRPr="003C5C73">
        <w:rPr>
          <w:b/>
          <w:color w:val="auto"/>
          <w:sz w:val="24"/>
          <w:szCs w:val="24"/>
          <w:u w:val="single"/>
        </w:rPr>
        <w:t xml:space="preserve">Informacje </w:t>
      </w:r>
      <w:r w:rsidR="00A36DF9" w:rsidRPr="003C5C73">
        <w:rPr>
          <w:b/>
          <w:color w:val="auto"/>
          <w:sz w:val="24"/>
          <w:szCs w:val="24"/>
          <w:u w:val="single"/>
        </w:rPr>
        <w:t>o</w:t>
      </w:r>
      <w:r w:rsidR="003F3894" w:rsidRPr="003C5C73">
        <w:rPr>
          <w:b/>
          <w:color w:val="auto"/>
          <w:sz w:val="24"/>
          <w:szCs w:val="24"/>
          <w:u w:val="single"/>
        </w:rPr>
        <w:t xml:space="preserve"> wyborze </w:t>
      </w:r>
      <w:r w:rsidR="00A36DF9" w:rsidRPr="003C5C73">
        <w:rPr>
          <w:b/>
          <w:color w:val="auto"/>
          <w:sz w:val="24"/>
          <w:szCs w:val="24"/>
          <w:u w:val="single"/>
        </w:rPr>
        <w:t xml:space="preserve">najkorzystniejszej </w:t>
      </w:r>
      <w:r w:rsidR="00B77100">
        <w:rPr>
          <w:b/>
          <w:color w:val="auto"/>
          <w:sz w:val="24"/>
          <w:szCs w:val="24"/>
          <w:u w:val="single"/>
        </w:rPr>
        <w:t>oferty</w:t>
      </w:r>
    </w:p>
    <w:p w:rsidR="003F3894" w:rsidRPr="003C5C73" w:rsidRDefault="00160175" w:rsidP="00640B3A">
      <w:pPr>
        <w:pStyle w:val="Teksttreci0"/>
        <w:shd w:val="clear" w:color="auto" w:fill="auto"/>
        <w:tabs>
          <w:tab w:val="left" w:pos="326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  <w:r w:rsidRPr="003C5C73">
        <w:rPr>
          <w:noProof/>
          <w:color w:val="auto"/>
          <w:sz w:val="24"/>
          <w:szCs w:val="24"/>
        </w:rPr>
        <w:t xml:space="preserve">O wyborze </w:t>
      </w:r>
      <w:r w:rsidR="003F3894" w:rsidRPr="003C5C73">
        <w:rPr>
          <w:color w:val="auto"/>
          <w:sz w:val="24"/>
          <w:szCs w:val="24"/>
        </w:rPr>
        <w:t>najkorzystniejszej oferty Zam</w:t>
      </w:r>
      <w:r w:rsidR="007F54E3" w:rsidRPr="003C5C73">
        <w:rPr>
          <w:color w:val="auto"/>
          <w:sz w:val="24"/>
          <w:szCs w:val="24"/>
        </w:rPr>
        <w:t xml:space="preserve">awiający </w:t>
      </w:r>
      <w:r w:rsidRPr="003C5C73">
        <w:rPr>
          <w:color w:val="auto"/>
          <w:sz w:val="24"/>
          <w:szCs w:val="24"/>
        </w:rPr>
        <w:t>zawiadomi oferentów za pośrednictwem strony</w:t>
      </w:r>
      <w:r w:rsidR="003F3894" w:rsidRPr="003C5C73">
        <w:rPr>
          <w:color w:val="auto"/>
          <w:sz w:val="24"/>
          <w:szCs w:val="24"/>
        </w:rPr>
        <w:t xml:space="preserve"> internetowej </w:t>
      </w:r>
      <w:r w:rsidRPr="003C5C73">
        <w:rPr>
          <w:color w:val="auto"/>
          <w:sz w:val="24"/>
          <w:szCs w:val="24"/>
        </w:rPr>
        <w:t xml:space="preserve">znajdującej się pod adresem </w:t>
      </w:r>
      <w:hyperlink r:id="rId10" w:history="1">
        <w:r w:rsidRPr="00CE132E">
          <w:rPr>
            <w:rStyle w:val="Hipercze"/>
            <w:color w:val="auto"/>
            <w:sz w:val="24"/>
            <w:szCs w:val="24"/>
            <w:u w:val="none"/>
          </w:rPr>
          <w:t>www.mpu.lodz.pl</w:t>
        </w:r>
      </w:hyperlink>
      <w:r w:rsidR="003F3894" w:rsidRPr="003C5C73">
        <w:rPr>
          <w:color w:val="auto"/>
          <w:sz w:val="24"/>
          <w:szCs w:val="24"/>
        </w:rPr>
        <w:t>.</w:t>
      </w:r>
    </w:p>
    <w:p w:rsidR="003F3894" w:rsidRPr="003C5C73" w:rsidRDefault="003F3894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EC6F76" w:rsidRPr="003C5C73" w:rsidRDefault="005C0EFE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 xml:space="preserve">14. </w:t>
      </w:r>
      <w:r w:rsidR="00EC6F76" w:rsidRPr="003C5C73">
        <w:rPr>
          <w:b/>
          <w:color w:val="auto"/>
          <w:sz w:val="24"/>
          <w:szCs w:val="24"/>
          <w:u w:val="single"/>
        </w:rPr>
        <w:t xml:space="preserve">Zawarcie umowy </w:t>
      </w:r>
    </w:p>
    <w:p w:rsidR="00EC6F76" w:rsidRPr="003C5C73" w:rsidRDefault="00EC6F76" w:rsidP="00C03D51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zawrze umowę z Wykonawcą, którego oferta zosta</w:t>
      </w:r>
      <w:r w:rsidR="006943A4" w:rsidRPr="003C5C73">
        <w:rPr>
          <w:color w:val="auto"/>
          <w:sz w:val="24"/>
          <w:szCs w:val="24"/>
        </w:rPr>
        <w:t>nie uznana za najkorzystniejszą;</w:t>
      </w:r>
    </w:p>
    <w:p w:rsidR="006943A4" w:rsidRPr="003C5C73" w:rsidRDefault="00EC6F76" w:rsidP="00C03D5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bCs/>
          <w:color w:val="auto"/>
        </w:rPr>
        <w:t>Wykonawca zobowiązany jest przed zawarciem umowy dostarczyć Zamawiającemu aktualną polisę ubezpieczeniową lub inny dokument potwierdzający, że wykonawca jest ubezpieczony od odpowiedzialności cywilnej w zakresie prowadzonej działalności związanej z przedmiotem zamówienia</w:t>
      </w:r>
      <w:r w:rsidR="003E24E0" w:rsidRPr="003C5C73">
        <w:rPr>
          <w:rFonts w:ascii="Times New Roman" w:hAnsi="Times New Roman" w:cs="Times New Roman"/>
          <w:bCs/>
          <w:color w:val="auto"/>
        </w:rPr>
        <w:t xml:space="preserve">, </w:t>
      </w:r>
      <w:r w:rsidRPr="003C5C73">
        <w:rPr>
          <w:rFonts w:ascii="Times New Roman" w:hAnsi="Times New Roman" w:cs="Times New Roman"/>
          <w:bCs/>
          <w:color w:val="auto"/>
        </w:rPr>
        <w:t xml:space="preserve">ważnej </w:t>
      </w:r>
      <w:r w:rsidR="00F76F87" w:rsidRPr="003C5C73">
        <w:rPr>
          <w:rFonts w:ascii="Times New Roman" w:hAnsi="Times New Roman" w:cs="Times New Roman"/>
          <w:bCs/>
          <w:color w:val="auto"/>
        </w:rPr>
        <w:t xml:space="preserve">najpóźniej </w:t>
      </w:r>
      <w:r w:rsidRPr="003C5C73">
        <w:rPr>
          <w:rFonts w:ascii="Times New Roman" w:hAnsi="Times New Roman" w:cs="Times New Roman"/>
          <w:bCs/>
          <w:color w:val="auto"/>
        </w:rPr>
        <w:t xml:space="preserve">od dnia zawarcia umowy do </w:t>
      </w:r>
      <w:r w:rsidRPr="003C5C73">
        <w:rPr>
          <w:rFonts w:ascii="Times New Roman" w:hAnsi="Times New Roman" w:cs="Times New Roman"/>
          <w:bCs/>
          <w:color w:val="auto"/>
        </w:rPr>
        <w:lastRenderedPageBreak/>
        <w:t>czasu zakończenia jej rea</w:t>
      </w:r>
      <w:r w:rsidR="00BC2991" w:rsidRPr="003C5C73">
        <w:rPr>
          <w:rFonts w:ascii="Times New Roman" w:hAnsi="Times New Roman" w:cs="Times New Roman"/>
          <w:bCs/>
          <w:color w:val="auto"/>
        </w:rPr>
        <w:t>lizacji</w:t>
      </w:r>
      <w:r w:rsidR="00F76F87" w:rsidRPr="003C5C73">
        <w:rPr>
          <w:rFonts w:ascii="Times New Roman" w:hAnsi="Times New Roman" w:cs="Times New Roman"/>
          <w:bCs/>
          <w:color w:val="auto"/>
        </w:rPr>
        <w:t xml:space="preserve"> w wysokości nie mniejszej </w:t>
      </w:r>
      <w:r w:rsidR="00F76F87" w:rsidRPr="00917CDC">
        <w:rPr>
          <w:rFonts w:ascii="Times New Roman" w:hAnsi="Times New Roman" w:cs="Times New Roman"/>
          <w:bCs/>
          <w:color w:val="auto"/>
        </w:rPr>
        <w:t xml:space="preserve">niż </w:t>
      </w:r>
      <w:r w:rsidR="00917CDC" w:rsidRPr="00917CDC">
        <w:rPr>
          <w:rFonts w:ascii="Times New Roman" w:hAnsi="Times New Roman" w:cs="Times New Roman"/>
          <w:color w:val="auto"/>
        </w:rPr>
        <w:t>2</w:t>
      </w:r>
      <w:r w:rsidR="00917CDC">
        <w:rPr>
          <w:rFonts w:ascii="Times New Roman" w:hAnsi="Times New Roman" w:cs="Times New Roman"/>
          <w:color w:val="auto"/>
        </w:rPr>
        <w:t>00</w:t>
      </w:r>
      <w:r w:rsidR="00C16844">
        <w:rPr>
          <w:rFonts w:ascii="Times New Roman" w:hAnsi="Times New Roman" w:cs="Times New Roman"/>
          <w:color w:val="auto"/>
        </w:rPr>
        <w:t> </w:t>
      </w:r>
      <w:r w:rsidR="009E5F77" w:rsidRPr="00917CDC">
        <w:rPr>
          <w:rFonts w:ascii="Times New Roman" w:hAnsi="Times New Roman" w:cs="Times New Roman"/>
          <w:color w:val="auto"/>
        </w:rPr>
        <w:t>000</w:t>
      </w:r>
      <w:r w:rsidR="00C16844">
        <w:rPr>
          <w:rFonts w:ascii="Times New Roman" w:hAnsi="Times New Roman" w:cs="Times New Roman"/>
          <w:color w:val="auto"/>
        </w:rPr>
        <w:t>,00</w:t>
      </w:r>
      <w:r w:rsidR="009E5F77" w:rsidRPr="00917CDC">
        <w:rPr>
          <w:rFonts w:ascii="Times New Roman" w:hAnsi="Times New Roman" w:cs="Times New Roman"/>
          <w:color w:val="auto"/>
        </w:rPr>
        <w:t xml:space="preserve"> </w:t>
      </w:r>
      <w:r w:rsidR="009E5F77" w:rsidRPr="003C5C73">
        <w:rPr>
          <w:rFonts w:ascii="Times New Roman" w:hAnsi="Times New Roman" w:cs="Times New Roman"/>
          <w:color w:val="auto"/>
        </w:rPr>
        <w:t xml:space="preserve">zł (słownie: </w:t>
      </w:r>
      <w:r w:rsidR="00917CDC">
        <w:rPr>
          <w:rFonts w:ascii="Times New Roman" w:hAnsi="Times New Roman" w:cs="Times New Roman"/>
          <w:color w:val="auto"/>
        </w:rPr>
        <w:t>dwieście tysięcy</w:t>
      </w:r>
      <w:r w:rsidR="009E5F77" w:rsidRPr="003C5C73">
        <w:rPr>
          <w:rFonts w:ascii="Times New Roman" w:hAnsi="Times New Roman" w:cs="Times New Roman"/>
          <w:color w:val="auto"/>
        </w:rPr>
        <w:t xml:space="preserve"> złotych</w:t>
      </w:r>
      <w:r w:rsidR="00C16844">
        <w:rPr>
          <w:rFonts w:ascii="Times New Roman" w:hAnsi="Times New Roman" w:cs="Times New Roman"/>
          <w:color w:val="auto"/>
        </w:rPr>
        <w:t xml:space="preserve"> 00/100</w:t>
      </w:r>
      <w:r w:rsidR="009E5F77" w:rsidRPr="003C5C73">
        <w:rPr>
          <w:rFonts w:ascii="Times New Roman" w:hAnsi="Times New Roman" w:cs="Times New Roman"/>
          <w:color w:val="auto"/>
        </w:rPr>
        <w:t>)</w:t>
      </w:r>
      <w:r w:rsidR="006943A4" w:rsidRPr="003C5C73">
        <w:rPr>
          <w:rFonts w:ascii="Times New Roman" w:hAnsi="Times New Roman" w:cs="Times New Roman"/>
          <w:color w:val="auto"/>
        </w:rPr>
        <w:t xml:space="preserve">; </w:t>
      </w:r>
    </w:p>
    <w:p w:rsidR="00EC6F76" w:rsidRPr="003C5C73" w:rsidRDefault="00EC6F76" w:rsidP="00C03D51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 xml:space="preserve">Umowa zostanie zawarta wg wzoru stanowiącego </w:t>
      </w:r>
      <w:r w:rsidRPr="003C5C73">
        <w:rPr>
          <w:b/>
          <w:color w:val="auto"/>
          <w:sz w:val="24"/>
          <w:szCs w:val="24"/>
        </w:rPr>
        <w:t xml:space="preserve">Załącznik Nr </w:t>
      </w:r>
      <w:r w:rsidR="001B5597" w:rsidRPr="003C5C73">
        <w:rPr>
          <w:b/>
          <w:color w:val="auto"/>
          <w:sz w:val="24"/>
          <w:szCs w:val="24"/>
        </w:rPr>
        <w:t>5</w:t>
      </w:r>
      <w:r w:rsidRPr="003C5C73">
        <w:rPr>
          <w:color w:val="auto"/>
          <w:sz w:val="24"/>
          <w:szCs w:val="24"/>
        </w:rPr>
        <w:t xml:space="preserve"> do OIWZ</w:t>
      </w:r>
      <w:r w:rsidR="00445D1F">
        <w:rPr>
          <w:color w:val="auto"/>
          <w:sz w:val="24"/>
          <w:szCs w:val="24"/>
        </w:rPr>
        <w:t>.</w:t>
      </w:r>
    </w:p>
    <w:p w:rsidR="00EC6F76" w:rsidRPr="003C5C73" w:rsidRDefault="00EC6F76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left="720" w:firstLine="0"/>
        <w:jc w:val="both"/>
        <w:rPr>
          <w:b/>
          <w:color w:val="auto"/>
          <w:sz w:val="24"/>
          <w:szCs w:val="24"/>
          <w:u w:val="single"/>
        </w:rPr>
      </w:pPr>
    </w:p>
    <w:p w:rsidR="008B6D6A" w:rsidRPr="003C5C73" w:rsidRDefault="00EC6F76" w:rsidP="00640B3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>1</w:t>
      </w:r>
      <w:r w:rsidR="005C0EFE" w:rsidRPr="003C5C73">
        <w:rPr>
          <w:b/>
          <w:color w:val="auto"/>
          <w:sz w:val="24"/>
          <w:szCs w:val="24"/>
          <w:u w:val="single"/>
        </w:rPr>
        <w:t>5</w:t>
      </w:r>
      <w:r w:rsidR="00160175" w:rsidRPr="003C5C73">
        <w:rPr>
          <w:b/>
          <w:color w:val="auto"/>
          <w:sz w:val="24"/>
          <w:szCs w:val="24"/>
          <w:u w:val="single"/>
        </w:rPr>
        <w:t xml:space="preserve">. </w:t>
      </w:r>
      <w:r w:rsidR="00803476" w:rsidRPr="003C5C73">
        <w:rPr>
          <w:b/>
          <w:color w:val="auto"/>
          <w:sz w:val="24"/>
          <w:szCs w:val="24"/>
          <w:u w:val="single"/>
        </w:rPr>
        <w:t>P</w:t>
      </w:r>
      <w:r w:rsidR="00160175" w:rsidRPr="003C5C73">
        <w:rPr>
          <w:b/>
          <w:color w:val="auto"/>
          <w:sz w:val="24"/>
          <w:szCs w:val="24"/>
          <w:u w:val="single"/>
        </w:rPr>
        <w:t>ozostałe informacje</w:t>
      </w:r>
    </w:p>
    <w:p w:rsidR="008B53CF" w:rsidRPr="003C5C73" w:rsidRDefault="006943A4" w:rsidP="00311697">
      <w:pPr>
        <w:pStyle w:val="Teksttreci0"/>
        <w:shd w:val="clear" w:color="auto" w:fill="auto"/>
        <w:spacing w:before="0" w:after="0" w:line="240" w:lineRule="auto"/>
        <w:ind w:left="426" w:hanging="426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ma prawo do:</w:t>
      </w:r>
    </w:p>
    <w:p w:rsidR="006943A4" w:rsidRPr="003C5C73" w:rsidRDefault="006943A4" w:rsidP="00311697">
      <w:pPr>
        <w:pStyle w:val="Teksttreci0"/>
        <w:numPr>
          <w:ilvl w:val="0"/>
          <w:numId w:val="16"/>
        </w:numPr>
        <w:shd w:val="clear" w:color="auto" w:fill="auto"/>
        <w:spacing w:before="0" w:after="0" w:line="240" w:lineRule="auto"/>
        <w:ind w:hanging="426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odwołania lub zmiany warunków postępowania;</w:t>
      </w:r>
    </w:p>
    <w:p w:rsidR="006943A4" w:rsidRPr="003C5C73" w:rsidRDefault="006943A4" w:rsidP="00311697">
      <w:pPr>
        <w:pStyle w:val="Teksttreci0"/>
        <w:numPr>
          <w:ilvl w:val="0"/>
          <w:numId w:val="16"/>
        </w:numPr>
        <w:shd w:val="clear" w:color="auto" w:fill="auto"/>
        <w:spacing w:before="0" w:after="0" w:line="240" w:lineRule="auto"/>
        <w:ind w:hanging="426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do zamknięcia postępowania bez wyboru oferty</w:t>
      </w:r>
      <w:r w:rsidR="001D307F">
        <w:rPr>
          <w:color w:val="auto"/>
          <w:sz w:val="24"/>
          <w:szCs w:val="24"/>
        </w:rPr>
        <w:t>.</w:t>
      </w:r>
    </w:p>
    <w:p w:rsidR="008B53CF" w:rsidRPr="003C5C73" w:rsidRDefault="008B53CF" w:rsidP="00640B3A">
      <w:pPr>
        <w:pStyle w:val="Teksttreci0"/>
        <w:shd w:val="clear" w:color="auto" w:fill="auto"/>
        <w:spacing w:before="0" w:after="0"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3F3894" w:rsidRPr="003C5C73" w:rsidRDefault="002D1BEA" w:rsidP="00640B3A">
      <w:pPr>
        <w:pStyle w:val="Teksttreci5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  <w:r w:rsidRPr="003C5C73">
        <w:rPr>
          <w:color w:val="auto"/>
          <w:sz w:val="24"/>
          <w:szCs w:val="24"/>
          <w:u w:val="single"/>
        </w:rPr>
        <w:t>1</w:t>
      </w:r>
      <w:r w:rsidR="005C0EFE" w:rsidRPr="003C5C73">
        <w:rPr>
          <w:color w:val="auto"/>
          <w:sz w:val="24"/>
          <w:szCs w:val="24"/>
          <w:u w:val="single"/>
        </w:rPr>
        <w:t>6</w:t>
      </w:r>
      <w:r w:rsidR="00803476" w:rsidRPr="003C5C73">
        <w:rPr>
          <w:color w:val="auto"/>
          <w:sz w:val="24"/>
          <w:szCs w:val="24"/>
          <w:u w:val="single"/>
        </w:rPr>
        <w:t>.</w:t>
      </w:r>
      <w:r w:rsidR="00603AD2" w:rsidRPr="003C5C73">
        <w:rPr>
          <w:color w:val="auto"/>
          <w:sz w:val="24"/>
          <w:szCs w:val="24"/>
          <w:u w:val="single"/>
        </w:rPr>
        <w:t>Wykaz załączników</w:t>
      </w:r>
      <w:r w:rsidR="00803476" w:rsidRPr="003C5C73">
        <w:rPr>
          <w:color w:val="auto"/>
          <w:sz w:val="24"/>
          <w:szCs w:val="24"/>
          <w:u w:val="single"/>
        </w:rPr>
        <w:t xml:space="preserve"> do O</w:t>
      </w:r>
      <w:r w:rsidR="007F54E3" w:rsidRPr="003C5C73">
        <w:rPr>
          <w:color w:val="auto"/>
          <w:sz w:val="24"/>
          <w:szCs w:val="24"/>
          <w:u w:val="single"/>
        </w:rPr>
        <w:t>IWZ</w:t>
      </w:r>
    </w:p>
    <w:p w:rsidR="002D0F01" w:rsidRPr="003C5C73" w:rsidRDefault="00EE08CE" w:rsidP="00311697">
      <w:pPr>
        <w:pStyle w:val="Teksttreci0"/>
        <w:numPr>
          <w:ilvl w:val="1"/>
          <w:numId w:val="3"/>
        </w:numPr>
        <w:shd w:val="clear" w:color="auto" w:fill="auto"/>
        <w:tabs>
          <w:tab w:val="left" w:pos="231"/>
          <w:tab w:val="left" w:pos="565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Szczegółowy opis p</w:t>
      </w:r>
      <w:r w:rsidR="00CB5158" w:rsidRPr="003C5C73">
        <w:rPr>
          <w:color w:val="auto"/>
          <w:sz w:val="24"/>
          <w:szCs w:val="24"/>
        </w:rPr>
        <w:t>rzedmiot</w:t>
      </w:r>
      <w:r w:rsidRPr="003C5C73">
        <w:rPr>
          <w:color w:val="auto"/>
          <w:sz w:val="24"/>
          <w:szCs w:val="24"/>
        </w:rPr>
        <w:t>u</w:t>
      </w:r>
      <w:r w:rsidR="00C925D0" w:rsidRPr="003C5C73">
        <w:rPr>
          <w:color w:val="auto"/>
          <w:sz w:val="24"/>
          <w:szCs w:val="24"/>
        </w:rPr>
        <w:t xml:space="preserve"> </w:t>
      </w:r>
      <w:r w:rsidR="00F862B7" w:rsidRPr="003C5C73">
        <w:rPr>
          <w:color w:val="auto"/>
          <w:sz w:val="24"/>
          <w:szCs w:val="24"/>
        </w:rPr>
        <w:t>zamówienia</w:t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2D0F01" w:rsidRPr="003C5C73">
        <w:rPr>
          <w:color w:val="auto"/>
          <w:sz w:val="24"/>
          <w:szCs w:val="24"/>
        </w:rPr>
        <w:tab/>
      </w:r>
      <w:r w:rsidR="002D0F01" w:rsidRPr="003C5C73">
        <w:rPr>
          <w:color w:val="auto"/>
          <w:sz w:val="24"/>
          <w:szCs w:val="24"/>
        </w:rPr>
        <w:tab/>
      </w:r>
      <w:r w:rsidR="003F3894" w:rsidRPr="003C5C73">
        <w:rPr>
          <w:color w:val="auto"/>
          <w:sz w:val="24"/>
          <w:szCs w:val="24"/>
        </w:rPr>
        <w:t>Załącznik Nr 1</w:t>
      </w:r>
    </w:p>
    <w:p w:rsidR="003F3894" w:rsidRPr="003C5C73" w:rsidRDefault="00A606CA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30"/>
          <w:tab w:val="left" w:pos="565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Formularz ofertowy</w:t>
      </w:r>
      <w:r w:rsidR="003F3894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3F3894" w:rsidRPr="003C5C73">
        <w:rPr>
          <w:color w:val="auto"/>
          <w:sz w:val="24"/>
          <w:szCs w:val="24"/>
        </w:rPr>
        <w:t>Załącznik Nr 2</w:t>
      </w:r>
    </w:p>
    <w:p w:rsidR="003F3894" w:rsidRPr="003C5C73" w:rsidRDefault="003F3894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45"/>
          <w:tab w:val="left" w:pos="565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Oświadczenie Wykonawcy</w:t>
      </w:r>
      <w:r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Pr="003C5C73">
        <w:rPr>
          <w:color w:val="auto"/>
          <w:sz w:val="24"/>
          <w:szCs w:val="24"/>
        </w:rPr>
        <w:t>Załącznik Nr 3</w:t>
      </w:r>
    </w:p>
    <w:p w:rsidR="009E1658" w:rsidRPr="003C5C73" w:rsidRDefault="009E1658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45"/>
          <w:tab w:val="left" w:pos="565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 xml:space="preserve">Wykaz </w:t>
      </w:r>
      <w:r w:rsidR="00CB5158" w:rsidRPr="003C5C73">
        <w:rPr>
          <w:color w:val="auto"/>
          <w:sz w:val="24"/>
          <w:szCs w:val="24"/>
        </w:rPr>
        <w:t>usług</w:t>
      </w:r>
      <w:r w:rsidR="001B5597" w:rsidRPr="003C5C73">
        <w:rPr>
          <w:color w:val="auto"/>
          <w:sz w:val="24"/>
          <w:szCs w:val="24"/>
        </w:rPr>
        <w:tab/>
      </w:r>
      <w:r w:rsidR="001B5597" w:rsidRPr="003C5C73">
        <w:rPr>
          <w:color w:val="auto"/>
          <w:sz w:val="24"/>
          <w:szCs w:val="24"/>
        </w:rPr>
        <w:tab/>
      </w:r>
      <w:r w:rsidR="001B5597" w:rsidRPr="003C5C73">
        <w:rPr>
          <w:color w:val="auto"/>
          <w:sz w:val="24"/>
          <w:szCs w:val="24"/>
        </w:rPr>
        <w:tab/>
      </w:r>
      <w:r w:rsidR="001B5597" w:rsidRPr="003C5C73">
        <w:rPr>
          <w:color w:val="auto"/>
          <w:sz w:val="24"/>
          <w:szCs w:val="24"/>
        </w:rPr>
        <w:tab/>
        <w:t>Załącznik Nr 4</w:t>
      </w:r>
    </w:p>
    <w:p w:rsidR="003C56F1" w:rsidRDefault="00B7557D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26"/>
          <w:tab w:val="left" w:pos="5645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Wzór umowy</w:t>
      </w:r>
      <w:r w:rsidR="003F3894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1B5597" w:rsidRPr="003C5C73">
        <w:rPr>
          <w:color w:val="auto"/>
          <w:sz w:val="24"/>
          <w:szCs w:val="24"/>
        </w:rPr>
        <w:tab/>
        <w:t>Załącznik Nr 5</w:t>
      </w:r>
    </w:p>
    <w:p w:rsidR="00B55F03" w:rsidRPr="003C5C73" w:rsidRDefault="00B55F03" w:rsidP="00B55F03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left="735" w:firstLine="0"/>
        <w:jc w:val="both"/>
        <w:rPr>
          <w:color w:val="auto"/>
          <w:sz w:val="24"/>
          <w:szCs w:val="24"/>
        </w:rPr>
      </w:pPr>
    </w:p>
    <w:p w:rsidR="00230BCB" w:rsidRPr="003C5C73" w:rsidRDefault="00603AD2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  <w:r w:rsidRPr="003C5C73">
        <w:rPr>
          <w:color w:val="auto"/>
          <w:sz w:val="20"/>
          <w:szCs w:val="20"/>
        </w:rPr>
        <w:t>Zamawiający dopuszcza możliwość zmian wielkości</w:t>
      </w:r>
      <w:r w:rsidR="009E3E7B" w:rsidRPr="003C5C73">
        <w:rPr>
          <w:color w:val="auto"/>
          <w:sz w:val="20"/>
          <w:szCs w:val="20"/>
        </w:rPr>
        <w:t xml:space="preserve"> pól załączników</w:t>
      </w:r>
      <w:r w:rsidRPr="003C5C73">
        <w:rPr>
          <w:color w:val="auto"/>
          <w:sz w:val="20"/>
          <w:szCs w:val="20"/>
        </w:rPr>
        <w:t xml:space="preserve"> bez możliwości zmian ich treści</w:t>
      </w:r>
      <w:r w:rsidR="0011720F" w:rsidRPr="003C5C73">
        <w:rPr>
          <w:color w:val="auto"/>
          <w:sz w:val="20"/>
          <w:szCs w:val="20"/>
        </w:rPr>
        <w:t>.</w:t>
      </w:r>
      <w:r w:rsidR="006C5766" w:rsidRPr="003C5C73">
        <w:rPr>
          <w:color w:val="auto"/>
          <w:sz w:val="20"/>
          <w:szCs w:val="20"/>
        </w:rPr>
        <w:t xml:space="preserve"> </w:t>
      </w:r>
    </w:p>
    <w:p w:rsidR="006C5766" w:rsidRPr="003C5C73" w:rsidRDefault="006C5766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sectPr w:rsidR="006C5766" w:rsidRPr="003C5C73" w:rsidSect="007F79A7">
      <w:headerReference w:type="default" r:id="rId11"/>
      <w:type w:val="continuous"/>
      <w:pgSz w:w="11907" w:h="16840"/>
      <w:pgMar w:top="1100" w:right="1418" w:bottom="1418" w:left="1418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84" w:rsidRDefault="00C24884" w:rsidP="001C15AD">
      <w:r>
        <w:separator/>
      </w:r>
    </w:p>
  </w:endnote>
  <w:endnote w:type="continuationSeparator" w:id="0">
    <w:p w:rsidR="00C24884" w:rsidRDefault="00C24884" w:rsidP="001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84" w:rsidRDefault="00C24884"/>
  </w:footnote>
  <w:footnote w:type="continuationSeparator" w:id="0">
    <w:p w:rsidR="00C24884" w:rsidRDefault="00C248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73273"/>
      <w:docPartObj>
        <w:docPartGallery w:val="Page Numbers (Top of Page)"/>
        <w:docPartUnique/>
      </w:docPartObj>
    </w:sdtPr>
    <w:sdtEndPr/>
    <w:sdtContent>
      <w:p w:rsidR="00C7600A" w:rsidRDefault="00C7600A">
        <w:pPr>
          <w:pStyle w:val="Nagwek"/>
          <w:jc w:val="center"/>
        </w:pPr>
      </w:p>
      <w:p w:rsidR="006A6E2A" w:rsidRDefault="00C24884" w:rsidP="006A6E2A">
        <w:pPr>
          <w:pStyle w:val="Nagwek"/>
        </w:pPr>
      </w:p>
    </w:sdtContent>
  </w:sdt>
  <w:p w:rsidR="006A6E2A" w:rsidRPr="006A6E2A" w:rsidRDefault="00C24884" w:rsidP="006A6E2A">
    <w:pPr>
      <w:pStyle w:val="Nagwek"/>
      <w:rPr>
        <w:rFonts w:ascii="Calibri" w:eastAsia="Calibri" w:hAnsi="Calibri" w:cs="Arial"/>
        <w:color w:val="auto"/>
        <w:sz w:val="25"/>
        <w:szCs w:val="25"/>
        <w:lang w:eastAsia="en-US"/>
      </w:rPr>
    </w:pPr>
    <w:r>
      <w:rPr>
        <w:rFonts w:ascii="Calibri" w:eastAsia="Calibri" w:hAnsi="Calibri" w:cs="Times New Roman"/>
        <w:b/>
        <w:noProof/>
        <w:color w:val="auto"/>
        <w:sz w:val="25"/>
        <w:szCs w:val="25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3pt;margin-top:3.3pt;width:60.2pt;height:21.75pt;z-index:251659264">
          <v:imagedata r:id="rId1" o:title=""/>
          <w10:wrap type="square"/>
        </v:shape>
        <o:OLEObject Type="Embed" ProgID="CorelDRAW.Graphic.12" ShapeID="_x0000_s2049" DrawAspect="Content" ObjectID="_1542610447" r:id="rId2"/>
      </w:objec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>M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 I E J S K A   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 xml:space="preserve">P 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R A C O W N I A   </w:t>
    </w:r>
    <w:r w:rsidR="006A6E2A" w:rsidRPr="006A6E2A">
      <w:rPr>
        <w:rFonts w:ascii="Calibri" w:eastAsia="Calibri" w:hAnsi="Calibri" w:cs="Arial"/>
        <w:color w:val="auto"/>
        <w:sz w:val="28"/>
        <w:szCs w:val="28"/>
        <w:lang w:eastAsia="en-US"/>
      </w:rPr>
      <w:t xml:space="preserve">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 xml:space="preserve">U 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R B A N I S T Y C Z N A    W    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>Ł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 O D Z I</w:t>
    </w:r>
  </w:p>
  <w:p w:rsidR="006A6E2A" w:rsidRPr="006A6E2A" w:rsidRDefault="006A6E2A" w:rsidP="006A6E2A">
    <w:pPr>
      <w:tabs>
        <w:tab w:val="center" w:pos="4536"/>
        <w:tab w:val="right" w:pos="9072"/>
      </w:tabs>
      <w:rPr>
        <w:rFonts w:ascii="Calibri Light" w:eastAsia="Calibri" w:hAnsi="Calibri Light" w:cs="Arial"/>
        <w:color w:val="auto"/>
        <w:spacing w:val="16"/>
        <w:sz w:val="15"/>
        <w:szCs w:val="15"/>
        <w:lang w:eastAsia="en-US"/>
      </w:rPr>
    </w:pPr>
    <w:r w:rsidRPr="006A6E2A">
      <w:rPr>
        <w:rFonts w:ascii="Calibri Light" w:eastAsia="Calibri" w:hAnsi="Calibri Light" w:cs="Arial"/>
        <w:color w:val="auto"/>
        <w:spacing w:val="16"/>
        <w:sz w:val="15"/>
        <w:szCs w:val="15"/>
        <w:lang w:eastAsia="en-US"/>
      </w:rPr>
      <w:t>94 – 016  Łódź,  ul. Wileńska 53/55,  tel. 42/ 68-08-260,  68-08-251,  fax  42/ 68-08-252</w:t>
    </w:r>
  </w:p>
  <w:p w:rsidR="00C7600A" w:rsidRDefault="00C7600A">
    <w:pPr>
      <w:pStyle w:val="Nagwek"/>
      <w:jc w:val="center"/>
    </w:pPr>
  </w:p>
  <w:p w:rsidR="00C7600A" w:rsidRDefault="00C7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hybridMultilevel"/>
    <w:tmpl w:val="5B427AC6"/>
    <w:lvl w:ilvl="0" w:tplc="6300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32AFB4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8C5"/>
    <w:multiLevelType w:val="hybridMultilevel"/>
    <w:tmpl w:val="68226612"/>
    <w:lvl w:ilvl="0" w:tplc="D6E8162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B323E"/>
    <w:multiLevelType w:val="hybridMultilevel"/>
    <w:tmpl w:val="B5786614"/>
    <w:lvl w:ilvl="0" w:tplc="C5C22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E92A9F"/>
    <w:multiLevelType w:val="hybridMultilevel"/>
    <w:tmpl w:val="A06E4D2A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0C0"/>
    <w:multiLevelType w:val="hybridMultilevel"/>
    <w:tmpl w:val="0FBAA6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6701F"/>
    <w:multiLevelType w:val="hybridMultilevel"/>
    <w:tmpl w:val="E946B4F4"/>
    <w:lvl w:ilvl="0" w:tplc="AD9A84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F54E4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2E4500"/>
    <w:multiLevelType w:val="hybridMultilevel"/>
    <w:tmpl w:val="B1D85FCC"/>
    <w:lvl w:ilvl="0" w:tplc="5034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06DD"/>
    <w:multiLevelType w:val="hybridMultilevel"/>
    <w:tmpl w:val="1400A342"/>
    <w:lvl w:ilvl="0" w:tplc="3B9AF1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8345D83"/>
    <w:multiLevelType w:val="hybridMultilevel"/>
    <w:tmpl w:val="55BEE69C"/>
    <w:lvl w:ilvl="0" w:tplc="8C52C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29C4"/>
    <w:multiLevelType w:val="hybridMultilevel"/>
    <w:tmpl w:val="FE2A3274"/>
    <w:lvl w:ilvl="0" w:tplc="3848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658"/>
    <w:multiLevelType w:val="hybridMultilevel"/>
    <w:tmpl w:val="05D63482"/>
    <w:lvl w:ilvl="0" w:tplc="BD12DA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D685B"/>
    <w:multiLevelType w:val="hybridMultilevel"/>
    <w:tmpl w:val="7DB6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6688"/>
    <w:multiLevelType w:val="hybridMultilevel"/>
    <w:tmpl w:val="C2804750"/>
    <w:lvl w:ilvl="0" w:tplc="A2A2A5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4B041D15"/>
    <w:multiLevelType w:val="hybridMultilevel"/>
    <w:tmpl w:val="B232D81E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7E04AD"/>
    <w:multiLevelType w:val="hybridMultilevel"/>
    <w:tmpl w:val="707CDF44"/>
    <w:lvl w:ilvl="0" w:tplc="98AA21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465CD3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D7D23"/>
    <w:multiLevelType w:val="hybridMultilevel"/>
    <w:tmpl w:val="4E92911E"/>
    <w:lvl w:ilvl="0" w:tplc="C6B0EE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D4709"/>
    <w:multiLevelType w:val="hybridMultilevel"/>
    <w:tmpl w:val="A5D4579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E7FC6"/>
    <w:multiLevelType w:val="hybridMultilevel"/>
    <w:tmpl w:val="24067C2E"/>
    <w:lvl w:ilvl="0" w:tplc="5C6AE38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C7296"/>
    <w:multiLevelType w:val="hybridMultilevel"/>
    <w:tmpl w:val="D0B65B80"/>
    <w:lvl w:ilvl="0" w:tplc="4D64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8C67C4"/>
    <w:multiLevelType w:val="hybridMultilevel"/>
    <w:tmpl w:val="98068280"/>
    <w:lvl w:ilvl="0" w:tplc="350459A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9A4D25"/>
    <w:multiLevelType w:val="hybridMultilevel"/>
    <w:tmpl w:val="7DF8F43A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 w15:restartNumberingAfterBreak="0">
    <w:nsid w:val="5A907D8C"/>
    <w:multiLevelType w:val="hybridMultilevel"/>
    <w:tmpl w:val="BE3EC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87C06"/>
    <w:multiLevelType w:val="hybridMultilevel"/>
    <w:tmpl w:val="6980D97A"/>
    <w:lvl w:ilvl="0" w:tplc="0890FF6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36DD5"/>
    <w:multiLevelType w:val="hybridMultilevel"/>
    <w:tmpl w:val="8F96D1FC"/>
    <w:lvl w:ilvl="0" w:tplc="3588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C57FD"/>
    <w:multiLevelType w:val="hybridMultilevel"/>
    <w:tmpl w:val="634E25A0"/>
    <w:lvl w:ilvl="0" w:tplc="F18056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AD4A01"/>
    <w:multiLevelType w:val="hybridMultilevel"/>
    <w:tmpl w:val="A1D4E3EC"/>
    <w:lvl w:ilvl="0" w:tplc="64F2FD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E504CB"/>
    <w:multiLevelType w:val="hybridMultilevel"/>
    <w:tmpl w:val="3C58819E"/>
    <w:lvl w:ilvl="0" w:tplc="E9C85F2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40959"/>
    <w:multiLevelType w:val="hybridMultilevel"/>
    <w:tmpl w:val="748CBA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94036A"/>
    <w:multiLevelType w:val="hybridMultilevel"/>
    <w:tmpl w:val="05668062"/>
    <w:lvl w:ilvl="0" w:tplc="B30E93D6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C784CF2"/>
    <w:multiLevelType w:val="hybridMultilevel"/>
    <w:tmpl w:val="DAA6A87E"/>
    <w:lvl w:ilvl="0" w:tplc="FFFFFFFF">
      <w:start w:val="1"/>
      <w:numFmt w:val="bullet"/>
      <w:lvlText w:val=""/>
      <w:lvlJc w:val="left"/>
      <w:pPr>
        <w:tabs>
          <w:tab w:val="num" w:pos="1306"/>
        </w:tabs>
        <w:ind w:left="1306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20"/>
        </w:tabs>
        <w:ind w:left="2041" w:hanging="397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38" w15:restartNumberingAfterBreak="0">
    <w:nsid w:val="7CB218F2"/>
    <w:multiLevelType w:val="hybridMultilevel"/>
    <w:tmpl w:val="20F2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41C94"/>
    <w:multiLevelType w:val="hybridMultilevel"/>
    <w:tmpl w:val="027A7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1"/>
  </w:num>
  <w:num w:numId="4">
    <w:abstractNumId w:val="36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20"/>
  </w:num>
  <w:num w:numId="11">
    <w:abstractNumId w:val="6"/>
  </w:num>
  <w:num w:numId="12">
    <w:abstractNumId w:val="22"/>
  </w:num>
  <w:num w:numId="13">
    <w:abstractNumId w:val="19"/>
  </w:num>
  <w:num w:numId="14">
    <w:abstractNumId w:val="15"/>
  </w:num>
  <w:num w:numId="15">
    <w:abstractNumId w:val="28"/>
  </w:num>
  <w:num w:numId="16">
    <w:abstractNumId w:val="32"/>
  </w:num>
  <w:num w:numId="17">
    <w:abstractNumId w:val="24"/>
  </w:num>
  <w:num w:numId="18">
    <w:abstractNumId w:val="8"/>
  </w:num>
  <w:num w:numId="19">
    <w:abstractNumId w:val="13"/>
  </w:num>
  <w:num w:numId="20">
    <w:abstractNumId w:val="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8"/>
  </w:num>
  <w:num w:numId="27">
    <w:abstractNumId w:val="5"/>
  </w:num>
  <w:num w:numId="28">
    <w:abstractNumId w:val="25"/>
  </w:num>
  <w:num w:numId="29">
    <w:abstractNumId w:val="30"/>
  </w:num>
  <w:num w:numId="30">
    <w:abstractNumId w:val="37"/>
  </w:num>
  <w:num w:numId="31">
    <w:abstractNumId w:val="14"/>
  </w:num>
  <w:num w:numId="32">
    <w:abstractNumId w:val="1"/>
  </w:num>
  <w:num w:numId="33">
    <w:abstractNumId w:val="10"/>
  </w:num>
  <w:num w:numId="34">
    <w:abstractNumId w:val="16"/>
  </w:num>
  <w:num w:numId="35">
    <w:abstractNumId w:val="38"/>
  </w:num>
  <w:num w:numId="36">
    <w:abstractNumId w:val="17"/>
  </w:num>
  <w:num w:numId="37">
    <w:abstractNumId w:val="34"/>
  </w:num>
  <w:num w:numId="38">
    <w:abstractNumId w:val="29"/>
  </w:num>
  <w:num w:numId="39">
    <w:abstractNumId w:val="27"/>
  </w:num>
  <w:num w:numId="40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D"/>
    <w:rsid w:val="000001D3"/>
    <w:rsid w:val="000028C9"/>
    <w:rsid w:val="00003CAA"/>
    <w:rsid w:val="00004E2E"/>
    <w:rsid w:val="00011511"/>
    <w:rsid w:val="00013322"/>
    <w:rsid w:val="00023E98"/>
    <w:rsid w:val="00030509"/>
    <w:rsid w:val="00051ED1"/>
    <w:rsid w:val="00053D0F"/>
    <w:rsid w:val="00055001"/>
    <w:rsid w:val="00055286"/>
    <w:rsid w:val="000564F8"/>
    <w:rsid w:val="00061369"/>
    <w:rsid w:val="0006457C"/>
    <w:rsid w:val="000646AC"/>
    <w:rsid w:val="00070A22"/>
    <w:rsid w:val="00072823"/>
    <w:rsid w:val="000812A4"/>
    <w:rsid w:val="00092AC5"/>
    <w:rsid w:val="000A00BD"/>
    <w:rsid w:val="000A40BD"/>
    <w:rsid w:val="000A5FE1"/>
    <w:rsid w:val="000A6F17"/>
    <w:rsid w:val="000A7238"/>
    <w:rsid w:val="000A725D"/>
    <w:rsid w:val="000B3096"/>
    <w:rsid w:val="000B4931"/>
    <w:rsid w:val="000B590C"/>
    <w:rsid w:val="000B6D1D"/>
    <w:rsid w:val="000C0BBD"/>
    <w:rsid w:val="000C10EA"/>
    <w:rsid w:val="000C50CC"/>
    <w:rsid w:val="000C6A72"/>
    <w:rsid w:val="000D0C91"/>
    <w:rsid w:val="000D5BBB"/>
    <w:rsid w:val="000D67E0"/>
    <w:rsid w:val="000E0DDD"/>
    <w:rsid w:val="000E3B52"/>
    <w:rsid w:val="000E3E88"/>
    <w:rsid w:val="000E5ACF"/>
    <w:rsid w:val="000E6683"/>
    <w:rsid w:val="000E6860"/>
    <w:rsid w:val="000F00E7"/>
    <w:rsid w:val="000F348C"/>
    <w:rsid w:val="00103530"/>
    <w:rsid w:val="00110353"/>
    <w:rsid w:val="00113062"/>
    <w:rsid w:val="00116A42"/>
    <w:rsid w:val="0011720F"/>
    <w:rsid w:val="00120579"/>
    <w:rsid w:val="00132DF7"/>
    <w:rsid w:val="001373AD"/>
    <w:rsid w:val="00141BC1"/>
    <w:rsid w:val="00144D92"/>
    <w:rsid w:val="0014688A"/>
    <w:rsid w:val="00147F6D"/>
    <w:rsid w:val="001523E5"/>
    <w:rsid w:val="00152AF4"/>
    <w:rsid w:val="00153B80"/>
    <w:rsid w:val="00160175"/>
    <w:rsid w:val="00162496"/>
    <w:rsid w:val="00162FBA"/>
    <w:rsid w:val="001705C1"/>
    <w:rsid w:val="00170AB5"/>
    <w:rsid w:val="0017183F"/>
    <w:rsid w:val="00171CE3"/>
    <w:rsid w:val="00175AFA"/>
    <w:rsid w:val="001817BA"/>
    <w:rsid w:val="0018223E"/>
    <w:rsid w:val="001846B3"/>
    <w:rsid w:val="0018629A"/>
    <w:rsid w:val="00190575"/>
    <w:rsid w:val="00191062"/>
    <w:rsid w:val="0019367A"/>
    <w:rsid w:val="00194A07"/>
    <w:rsid w:val="001A27B4"/>
    <w:rsid w:val="001A3993"/>
    <w:rsid w:val="001A4370"/>
    <w:rsid w:val="001A4C1F"/>
    <w:rsid w:val="001B5597"/>
    <w:rsid w:val="001B6FBE"/>
    <w:rsid w:val="001B7D0E"/>
    <w:rsid w:val="001C15AD"/>
    <w:rsid w:val="001C7090"/>
    <w:rsid w:val="001D0371"/>
    <w:rsid w:val="001D307F"/>
    <w:rsid w:val="001D40C7"/>
    <w:rsid w:val="001D6731"/>
    <w:rsid w:val="001E0860"/>
    <w:rsid w:val="001F0964"/>
    <w:rsid w:val="001F2A68"/>
    <w:rsid w:val="001F3CFE"/>
    <w:rsid w:val="001F6367"/>
    <w:rsid w:val="001F7F95"/>
    <w:rsid w:val="002040E8"/>
    <w:rsid w:val="002068A6"/>
    <w:rsid w:val="0021001A"/>
    <w:rsid w:val="0021224B"/>
    <w:rsid w:val="00215F0F"/>
    <w:rsid w:val="00220BDD"/>
    <w:rsid w:val="00222598"/>
    <w:rsid w:val="00224E66"/>
    <w:rsid w:val="00230BCB"/>
    <w:rsid w:val="00232ED8"/>
    <w:rsid w:val="00233A5A"/>
    <w:rsid w:val="00234E79"/>
    <w:rsid w:val="00236256"/>
    <w:rsid w:val="0024467D"/>
    <w:rsid w:val="002558A1"/>
    <w:rsid w:val="00261942"/>
    <w:rsid w:val="00263B05"/>
    <w:rsid w:val="002655B7"/>
    <w:rsid w:val="002667B7"/>
    <w:rsid w:val="00273C8C"/>
    <w:rsid w:val="002A15A4"/>
    <w:rsid w:val="002A57C1"/>
    <w:rsid w:val="002B3BFC"/>
    <w:rsid w:val="002B4453"/>
    <w:rsid w:val="002B6097"/>
    <w:rsid w:val="002C17E7"/>
    <w:rsid w:val="002C56B4"/>
    <w:rsid w:val="002D0F01"/>
    <w:rsid w:val="002D1BEA"/>
    <w:rsid w:val="002D1D62"/>
    <w:rsid w:val="002D1EA4"/>
    <w:rsid w:val="002D3582"/>
    <w:rsid w:val="002D3FB6"/>
    <w:rsid w:val="002D5D09"/>
    <w:rsid w:val="002E05DE"/>
    <w:rsid w:val="002E11B2"/>
    <w:rsid w:val="002E323D"/>
    <w:rsid w:val="002E3BA6"/>
    <w:rsid w:val="002E5871"/>
    <w:rsid w:val="002F0C5C"/>
    <w:rsid w:val="002F2D55"/>
    <w:rsid w:val="002F3248"/>
    <w:rsid w:val="002F35C7"/>
    <w:rsid w:val="00307EBC"/>
    <w:rsid w:val="00310073"/>
    <w:rsid w:val="00311697"/>
    <w:rsid w:val="003122C0"/>
    <w:rsid w:val="0031281E"/>
    <w:rsid w:val="0031451C"/>
    <w:rsid w:val="003151D1"/>
    <w:rsid w:val="003156B8"/>
    <w:rsid w:val="00316912"/>
    <w:rsid w:val="00317334"/>
    <w:rsid w:val="00322022"/>
    <w:rsid w:val="0033562A"/>
    <w:rsid w:val="00343C75"/>
    <w:rsid w:val="00345246"/>
    <w:rsid w:val="00347C7A"/>
    <w:rsid w:val="00351E88"/>
    <w:rsid w:val="00355909"/>
    <w:rsid w:val="0035612E"/>
    <w:rsid w:val="00356178"/>
    <w:rsid w:val="0036082E"/>
    <w:rsid w:val="00361618"/>
    <w:rsid w:val="0036358F"/>
    <w:rsid w:val="00363E76"/>
    <w:rsid w:val="00365303"/>
    <w:rsid w:val="00366780"/>
    <w:rsid w:val="003677CA"/>
    <w:rsid w:val="00382E2A"/>
    <w:rsid w:val="00387399"/>
    <w:rsid w:val="00390FAB"/>
    <w:rsid w:val="00392181"/>
    <w:rsid w:val="00396758"/>
    <w:rsid w:val="003A04FC"/>
    <w:rsid w:val="003A23F0"/>
    <w:rsid w:val="003A5230"/>
    <w:rsid w:val="003B07B0"/>
    <w:rsid w:val="003B1104"/>
    <w:rsid w:val="003B4817"/>
    <w:rsid w:val="003C56F1"/>
    <w:rsid w:val="003C5AED"/>
    <w:rsid w:val="003C5C73"/>
    <w:rsid w:val="003D37C2"/>
    <w:rsid w:val="003D7883"/>
    <w:rsid w:val="003E24E0"/>
    <w:rsid w:val="003E54F3"/>
    <w:rsid w:val="003E61FC"/>
    <w:rsid w:val="003E7851"/>
    <w:rsid w:val="003F3894"/>
    <w:rsid w:val="00401BF1"/>
    <w:rsid w:val="00405C72"/>
    <w:rsid w:val="004064CA"/>
    <w:rsid w:val="00406AC9"/>
    <w:rsid w:val="0041682C"/>
    <w:rsid w:val="004175EF"/>
    <w:rsid w:val="00417925"/>
    <w:rsid w:val="00420BF7"/>
    <w:rsid w:val="00426E74"/>
    <w:rsid w:val="00426FAB"/>
    <w:rsid w:val="00427433"/>
    <w:rsid w:val="00433680"/>
    <w:rsid w:val="00434AAD"/>
    <w:rsid w:val="0043715A"/>
    <w:rsid w:val="00445D1F"/>
    <w:rsid w:val="00450EA4"/>
    <w:rsid w:val="004522DC"/>
    <w:rsid w:val="00460ACF"/>
    <w:rsid w:val="0046350C"/>
    <w:rsid w:val="00464AA4"/>
    <w:rsid w:val="00464D6F"/>
    <w:rsid w:val="00474F3E"/>
    <w:rsid w:val="00476659"/>
    <w:rsid w:val="0047686A"/>
    <w:rsid w:val="004919AD"/>
    <w:rsid w:val="00494ABB"/>
    <w:rsid w:val="004969E9"/>
    <w:rsid w:val="004A0554"/>
    <w:rsid w:val="004A1AFB"/>
    <w:rsid w:val="004A2647"/>
    <w:rsid w:val="004A467A"/>
    <w:rsid w:val="004A4E19"/>
    <w:rsid w:val="004B0739"/>
    <w:rsid w:val="004B2528"/>
    <w:rsid w:val="004B64EE"/>
    <w:rsid w:val="004C3048"/>
    <w:rsid w:val="004C3C1E"/>
    <w:rsid w:val="004D4B39"/>
    <w:rsid w:val="004D603D"/>
    <w:rsid w:val="004D6D56"/>
    <w:rsid w:val="004E1CDF"/>
    <w:rsid w:val="004E6D48"/>
    <w:rsid w:val="004F22C3"/>
    <w:rsid w:val="004F2417"/>
    <w:rsid w:val="005041AB"/>
    <w:rsid w:val="0050632E"/>
    <w:rsid w:val="00507900"/>
    <w:rsid w:val="00514839"/>
    <w:rsid w:val="00514E0D"/>
    <w:rsid w:val="00526631"/>
    <w:rsid w:val="00531209"/>
    <w:rsid w:val="00532393"/>
    <w:rsid w:val="005347C3"/>
    <w:rsid w:val="00541EC9"/>
    <w:rsid w:val="005421EB"/>
    <w:rsid w:val="00544CFB"/>
    <w:rsid w:val="005453FC"/>
    <w:rsid w:val="00547F2C"/>
    <w:rsid w:val="00550933"/>
    <w:rsid w:val="00553F16"/>
    <w:rsid w:val="00556635"/>
    <w:rsid w:val="00566CA6"/>
    <w:rsid w:val="0057113D"/>
    <w:rsid w:val="00573C0F"/>
    <w:rsid w:val="0058496D"/>
    <w:rsid w:val="00586F56"/>
    <w:rsid w:val="005913C6"/>
    <w:rsid w:val="005934BF"/>
    <w:rsid w:val="005A074B"/>
    <w:rsid w:val="005A1315"/>
    <w:rsid w:val="005B0F38"/>
    <w:rsid w:val="005B3C27"/>
    <w:rsid w:val="005B783D"/>
    <w:rsid w:val="005B7B0F"/>
    <w:rsid w:val="005C0EFE"/>
    <w:rsid w:val="005C1A9A"/>
    <w:rsid w:val="005C338E"/>
    <w:rsid w:val="005C3628"/>
    <w:rsid w:val="005D3650"/>
    <w:rsid w:val="005D5FE9"/>
    <w:rsid w:val="005F118C"/>
    <w:rsid w:val="005F16A0"/>
    <w:rsid w:val="005F17A1"/>
    <w:rsid w:val="005F39C7"/>
    <w:rsid w:val="005F3CFB"/>
    <w:rsid w:val="005F55CC"/>
    <w:rsid w:val="005F650D"/>
    <w:rsid w:val="005F7DF3"/>
    <w:rsid w:val="00602C19"/>
    <w:rsid w:val="00603AD2"/>
    <w:rsid w:val="00604EC7"/>
    <w:rsid w:val="00607581"/>
    <w:rsid w:val="006203A5"/>
    <w:rsid w:val="00622875"/>
    <w:rsid w:val="00627378"/>
    <w:rsid w:val="0063580F"/>
    <w:rsid w:val="006400C2"/>
    <w:rsid w:val="00640546"/>
    <w:rsid w:val="00640B3A"/>
    <w:rsid w:val="006412A0"/>
    <w:rsid w:val="006425D5"/>
    <w:rsid w:val="00642A2D"/>
    <w:rsid w:val="00645652"/>
    <w:rsid w:val="00650D30"/>
    <w:rsid w:val="00653ED6"/>
    <w:rsid w:val="00656327"/>
    <w:rsid w:val="0066248B"/>
    <w:rsid w:val="00663BAC"/>
    <w:rsid w:val="0066407E"/>
    <w:rsid w:val="00664264"/>
    <w:rsid w:val="006664B7"/>
    <w:rsid w:val="006678A9"/>
    <w:rsid w:val="00671FBF"/>
    <w:rsid w:val="00674E3F"/>
    <w:rsid w:val="006919EB"/>
    <w:rsid w:val="00691A5D"/>
    <w:rsid w:val="0069217B"/>
    <w:rsid w:val="006943A4"/>
    <w:rsid w:val="00694AF3"/>
    <w:rsid w:val="00697337"/>
    <w:rsid w:val="006A6E2A"/>
    <w:rsid w:val="006C11BA"/>
    <w:rsid w:val="006C4BDC"/>
    <w:rsid w:val="006C5766"/>
    <w:rsid w:val="006C74C2"/>
    <w:rsid w:val="006E0AE3"/>
    <w:rsid w:val="006E3CCE"/>
    <w:rsid w:val="006E514F"/>
    <w:rsid w:val="006F61C5"/>
    <w:rsid w:val="007025DC"/>
    <w:rsid w:val="007037F9"/>
    <w:rsid w:val="007057FA"/>
    <w:rsid w:val="00705CA2"/>
    <w:rsid w:val="00707373"/>
    <w:rsid w:val="007103C9"/>
    <w:rsid w:val="00714212"/>
    <w:rsid w:val="0071645F"/>
    <w:rsid w:val="0071790D"/>
    <w:rsid w:val="007206EC"/>
    <w:rsid w:val="00720BEB"/>
    <w:rsid w:val="00722F44"/>
    <w:rsid w:val="0072302D"/>
    <w:rsid w:val="007232DB"/>
    <w:rsid w:val="00733BFA"/>
    <w:rsid w:val="00735CF0"/>
    <w:rsid w:val="0073794C"/>
    <w:rsid w:val="00741D49"/>
    <w:rsid w:val="007428C0"/>
    <w:rsid w:val="00743B44"/>
    <w:rsid w:val="00751C51"/>
    <w:rsid w:val="00754FB5"/>
    <w:rsid w:val="007560B6"/>
    <w:rsid w:val="0075706E"/>
    <w:rsid w:val="007609B1"/>
    <w:rsid w:val="00761648"/>
    <w:rsid w:val="0076170F"/>
    <w:rsid w:val="0076573E"/>
    <w:rsid w:val="00772579"/>
    <w:rsid w:val="0077274F"/>
    <w:rsid w:val="00790012"/>
    <w:rsid w:val="00790B0B"/>
    <w:rsid w:val="00797818"/>
    <w:rsid w:val="007A18DE"/>
    <w:rsid w:val="007A39C0"/>
    <w:rsid w:val="007A636B"/>
    <w:rsid w:val="007A6E10"/>
    <w:rsid w:val="007A7BED"/>
    <w:rsid w:val="007A7E96"/>
    <w:rsid w:val="007B0C15"/>
    <w:rsid w:val="007B3C4B"/>
    <w:rsid w:val="007C6A1C"/>
    <w:rsid w:val="007D5FDF"/>
    <w:rsid w:val="007D72BE"/>
    <w:rsid w:val="007E304E"/>
    <w:rsid w:val="007E3411"/>
    <w:rsid w:val="007F54E3"/>
    <w:rsid w:val="007F615E"/>
    <w:rsid w:val="007F79A7"/>
    <w:rsid w:val="00801F6A"/>
    <w:rsid w:val="00803476"/>
    <w:rsid w:val="008057CA"/>
    <w:rsid w:val="008067E4"/>
    <w:rsid w:val="00806B88"/>
    <w:rsid w:val="00813045"/>
    <w:rsid w:val="00822A2F"/>
    <w:rsid w:val="00824396"/>
    <w:rsid w:val="00825DBC"/>
    <w:rsid w:val="008277D7"/>
    <w:rsid w:val="008278DF"/>
    <w:rsid w:val="008334EA"/>
    <w:rsid w:val="00834718"/>
    <w:rsid w:val="00843004"/>
    <w:rsid w:val="00843178"/>
    <w:rsid w:val="00843357"/>
    <w:rsid w:val="0084619A"/>
    <w:rsid w:val="00851699"/>
    <w:rsid w:val="00852039"/>
    <w:rsid w:val="00853349"/>
    <w:rsid w:val="00857BED"/>
    <w:rsid w:val="00863E11"/>
    <w:rsid w:val="00865510"/>
    <w:rsid w:val="00865BEC"/>
    <w:rsid w:val="00874CA0"/>
    <w:rsid w:val="00876BC6"/>
    <w:rsid w:val="00877388"/>
    <w:rsid w:val="0088450B"/>
    <w:rsid w:val="00886E0C"/>
    <w:rsid w:val="008875C4"/>
    <w:rsid w:val="00887A51"/>
    <w:rsid w:val="008A3407"/>
    <w:rsid w:val="008A56DD"/>
    <w:rsid w:val="008A5E89"/>
    <w:rsid w:val="008B010A"/>
    <w:rsid w:val="008B03B8"/>
    <w:rsid w:val="008B2684"/>
    <w:rsid w:val="008B3531"/>
    <w:rsid w:val="008B4632"/>
    <w:rsid w:val="008B53CF"/>
    <w:rsid w:val="008B6D6A"/>
    <w:rsid w:val="008C1C14"/>
    <w:rsid w:val="008C1DFB"/>
    <w:rsid w:val="008D035D"/>
    <w:rsid w:val="008D50BE"/>
    <w:rsid w:val="008E0401"/>
    <w:rsid w:val="008E0DEA"/>
    <w:rsid w:val="008E2CAC"/>
    <w:rsid w:val="008E33A0"/>
    <w:rsid w:val="008E73C3"/>
    <w:rsid w:val="00904273"/>
    <w:rsid w:val="00905FC4"/>
    <w:rsid w:val="0091690E"/>
    <w:rsid w:val="00917CDC"/>
    <w:rsid w:val="00921371"/>
    <w:rsid w:val="00922315"/>
    <w:rsid w:val="00922606"/>
    <w:rsid w:val="00924208"/>
    <w:rsid w:val="00925BFD"/>
    <w:rsid w:val="0092610E"/>
    <w:rsid w:val="009325B3"/>
    <w:rsid w:val="0093525F"/>
    <w:rsid w:val="00940DD2"/>
    <w:rsid w:val="00940E8B"/>
    <w:rsid w:val="009512A6"/>
    <w:rsid w:val="00962E84"/>
    <w:rsid w:val="009725B4"/>
    <w:rsid w:val="00974ADC"/>
    <w:rsid w:val="009774F5"/>
    <w:rsid w:val="009858DC"/>
    <w:rsid w:val="00987474"/>
    <w:rsid w:val="00991033"/>
    <w:rsid w:val="009A4270"/>
    <w:rsid w:val="009A513B"/>
    <w:rsid w:val="009A65F7"/>
    <w:rsid w:val="009B1377"/>
    <w:rsid w:val="009B7F64"/>
    <w:rsid w:val="009C2D4E"/>
    <w:rsid w:val="009C3A9C"/>
    <w:rsid w:val="009C75F1"/>
    <w:rsid w:val="009D07A0"/>
    <w:rsid w:val="009D1327"/>
    <w:rsid w:val="009D332B"/>
    <w:rsid w:val="009E1658"/>
    <w:rsid w:val="009E191D"/>
    <w:rsid w:val="009E2706"/>
    <w:rsid w:val="009E3E7B"/>
    <w:rsid w:val="009E5F77"/>
    <w:rsid w:val="009F27DC"/>
    <w:rsid w:val="009F531D"/>
    <w:rsid w:val="009F5365"/>
    <w:rsid w:val="00A00D3C"/>
    <w:rsid w:val="00A01B40"/>
    <w:rsid w:val="00A0299C"/>
    <w:rsid w:val="00A10639"/>
    <w:rsid w:val="00A16427"/>
    <w:rsid w:val="00A24D68"/>
    <w:rsid w:val="00A25F5D"/>
    <w:rsid w:val="00A26ABA"/>
    <w:rsid w:val="00A3617F"/>
    <w:rsid w:val="00A36D3A"/>
    <w:rsid w:val="00A36DF9"/>
    <w:rsid w:val="00A41DBA"/>
    <w:rsid w:val="00A44F08"/>
    <w:rsid w:val="00A5089D"/>
    <w:rsid w:val="00A54031"/>
    <w:rsid w:val="00A56CD4"/>
    <w:rsid w:val="00A575AE"/>
    <w:rsid w:val="00A60083"/>
    <w:rsid w:val="00A606CA"/>
    <w:rsid w:val="00A60933"/>
    <w:rsid w:val="00A638A6"/>
    <w:rsid w:val="00A811EB"/>
    <w:rsid w:val="00A8126C"/>
    <w:rsid w:val="00A826B2"/>
    <w:rsid w:val="00A83BF7"/>
    <w:rsid w:val="00A83F6A"/>
    <w:rsid w:val="00A84885"/>
    <w:rsid w:val="00A8593A"/>
    <w:rsid w:val="00A8639D"/>
    <w:rsid w:val="00A87A07"/>
    <w:rsid w:val="00A92F1C"/>
    <w:rsid w:val="00A938B0"/>
    <w:rsid w:val="00AA4CBD"/>
    <w:rsid w:val="00AA5328"/>
    <w:rsid w:val="00AB0377"/>
    <w:rsid w:val="00AB1A21"/>
    <w:rsid w:val="00AB79BC"/>
    <w:rsid w:val="00AC00B0"/>
    <w:rsid w:val="00AC117F"/>
    <w:rsid w:val="00AC11E2"/>
    <w:rsid w:val="00AC3794"/>
    <w:rsid w:val="00AC3EDC"/>
    <w:rsid w:val="00AC5572"/>
    <w:rsid w:val="00AC5881"/>
    <w:rsid w:val="00AD2121"/>
    <w:rsid w:val="00AD5020"/>
    <w:rsid w:val="00AD5C1D"/>
    <w:rsid w:val="00AD7688"/>
    <w:rsid w:val="00AD7819"/>
    <w:rsid w:val="00AD7D1C"/>
    <w:rsid w:val="00AE34E3"/>
    <w:rsid w:val="00AE47E3"/>
    <w:rsid w:val="00AE7584"/>
    <w:rsid w:val="00AE7770"/>
    <w:rsid w:val="00AE7BF6"/>
    <w:rsid w:val="00AF147A"/>
    <w:rsid w:val="00AF449E"/>
    <w:rsid w:val="00AF5E46"/>
    <w:rsid w:val="00AF648D"/>
    <w:rsid w:val="00B009C9"/>
    <w:rsid w:val="00B12734"/>
    <w:rsid w:val="00B27073"/>
    <w:rsid w:val="00B34641"/>
    <w:rsid w:val="00B42134"/>
    <w:rsid w:val="00B45D4E"/>
    <w:rsid w:val="00B55601"/>
    <w:rsid w:val="00B55F03"/>
    <w:rsid w:val="00B564F5"/>
    <w:rsid w:val="00B61D0E"/>
    <w:rsid w:val="00B6343B"/>
    <w:rsid w:val="00B6363E"/>
    <w:rsid w:val="00B72911"/>
    <w:rsid w:val="00B752F1"/>
    <w:rsid w:val="00B7557D"/>
    <w:rsid w:val="00B77100"/>
    <w:rsid w:val="00B81A47"/>
    <w:rsid w:val="00B81B54"/>
    <w:rsid w:val="00B85579"/>
    <w:rsid w:val="00B8652A"/>
    <w:rsid w:val="00B95998"/>
    <w:rsid w:val="00B96F87"/>
    <w:rsid w:val="00B97386"/>
    <w:rsid w:val="00BA7CCA"/>
    <w:rsid w:val="00BC2991"/>
    <w:rsid w:val="00BC35AB"/>
    <w:rsid w:val="00BC38D6"/>
    <w:rsid w:val="00BC7008"/>
    <w:rsid w:val="00BE0A2F"/>
    <w:rsid w:val="00BE33DC"/>
    <w:rsid w:val="00BE38CF"/>
    <w:rsid w:val="00BE4BB7"/>
    <w:rsid w:val="00BE4FEC"/>
    <w:rsid w:val="00BF12E9"/>
    <w:rsid w:val="00BF377A"/>
    <w:rsid w:val="00BF57E6"/>
    <w:rsid w:val="00C03D51"/>
    <w:rsid w:val="00C06E4F"/>
    <w:rsid w:val="00C14124"/>
    <w:rsid w:val="00C1621E"/>
    <w:rsid w:val="00C16844"/>
    <w:rsid w:val="00C178C8"/>
    <w:rsid w:val="00C22CC6"/>
    <w:rsid w:val="00C23348"/>
    <w:rsid w:val="00C2444D"/>
    <w:rsid w:val="00C24884"/>
    <w:rsid w:val="00C24CA8"/>
    <w:rsid w:val="00C2541B"/>
    <w:rsid w:val="00C32869"/>
    <w:rsid w:val="00C40E1C"/>
    <w:rsid w:val="00C43179"/>
    <w:rsid w:val="00C44C97"/>
    <w:rsid w:val="00C521A5"/>
    <w:rsid w:val="00C56928"/>
    <w:rsid w:val="00C71FCD"/>
    <w:rsid w:val="00C7600A"/>
    <w:rsid w:val="00C848B6"/>
    <w:rsid w:val="00C861DF"/>
    <w:rsid w:val="00C8636A"/>
    <w:rsid w:val="00C871E6"/>
    <w:rsid w:val="00C925D0"/>
    <w:rsid w:val="00C96BBB"/>
    <w:rsid w:val="00CA1A1B"/>
    <w:rsid w:val="00CB1DDE"/>
    <w:rsid w:val="00CB229F"/>
    <w:rsid w:val="00CB5158"/>
    <w:rsid w:val="00CB752E"/>
    <w:rsid w:val="00CC4C69"/>
    <w:rsid w:val="00CC7626"/>
    <w:rsid w:val="00CD01FE"/>
    <w:rsid w:val="00CD1CE1"/>
    <w:rsid w:val="00CE132E"/>
    <w:rsid w:val="00CE75C2"/>
    <w:rsid w:val="00CF3660"/>
    <w:rsid w:val="00D03FB4"/>
    <w:rsid w:val="00D053A8"/>
    <w:rsid w:val="00D05FC0"/>
    <w:rsid w:val="00D16B2A"/>
    <w:rsid w:val="00D225CA"/>
    <w:rsid w:val="00D2394A"/>
    <w:rsid w:val="00D252C1"/>
    <w:rsid w:val="00D33194"/>
    <w:rsid w:val="00D36D12"/>
    <w:rsid w:val="00D522E6"/>
    <w:rsid w:val="00D53D0E"/>
    <w:rsid w:val="00D54DCB"/>
    <w:rsid w:val="00D55A4F"/>
    <w:rsid w:val="00D6198F"/>
    <w:rsid w:val="00D63191"/>
    <w:rsid w:val="00D64E05"/>
    <w:rsid w:val="00D65227"/>
    <w:rsid w:val="00D70AF9"/>
    <w:rsid w:val="00D76D81"/>
    <w:rsid w:val="00D802FA"/>
    <w:rsid w:val="00D83957"/>
    <w:rsid w:val="00D878AA"/>
    <w:rsid w:val="00D90151"/>
    <w:rsid w:val="00DA09A7"/>
    <w:rsid w:val="00DA3E1A"/>
    <w:rsid w:val="00DA629D"/>
    <w:rsid w:val="00DA64BC"/>
    <w:rsid w:val="00DA65C3"/>
    <w:rsid w:val="00DA7097"/>
    <w:rsid w:val="00DB01C2"/>
    <w:rsid w:val="00DB0F8C"/>
    <w:rsid w:val="00DB5E98"/>
    <w:rsid w:val="00DC10E3"/>
    <w:rsid w:val="00DC597E"/>
    <w:rsid w:val="00DC6853"/>
    <w:rsid w:val="00DD0BAD"/>
    <w:rsid w:val="00DD232A"/>
    <w:rsid w:val="00DD4169"/>
    <w:rsid w:val="00DD4829"/>
    <w:rsid w:val="00DD4B7B"/>
    <w:rsid w:val="00DD548F"/>
    <w:rsid w:val="00DD7C68"/>
    <w:rsid w:val="00DE10F5"/>
    <w:rsid w:val="00DE7893"/>
    <w:rsid w:val="00DF5175"/>
    <w:rsid w:val="00E02C97"/>
    <w:rsid w:val="00E1527A"/>
    <w:rsid w:val="00E215DE"/>
    <w:rsid w:val="00E21ADA"/>
    <w:rsid w:val="00E2248D"/>
    <w:rsid w:val="00E22FE8"/>
    <w:rsid w:val="00E2662E"/>
    <w:rsid w:val="00E353BF"/>
    <w:rsid w:val="00E37DA1"/>
    <w:rsid w:val="00E40F6B"/>
    <w:rsid w:val="00E41EAB"/>
    <w:rsid w:val="00E467BE"/>
    <w:rsid w:val="00E46D13"/>
    <w:rsid w:val="00E4798C"/>
    <w:rsid w:val="00E47CAF"/>
    <w:rsid w:val="00E50E9A"/>
    <w:rsid w:val="00E5191B"/>
    <w:rsid w:val="00E57163"/>
    <w:rsid w:val="00E62C32"/>
    <w:rsid w:val="00E67A38"/>
    <w:rsid w:val="00E70D9D"/>
    <w:rsid w:val="00E729A9"/>
    <w:rsid w:val="00E72E68"/>
    <w:rsid w:val="00E73A9F"/>
    <w:rsid w:val="00E764DA"/>
    <w:rsid w:val="00E76769"/>
    <w:rsid w:val="00E820AD"/>
    <w:rsid w:val="00E837CE"/>
    <w:rsid w:val="00E84AB7"/>
    <w:rsid w:val="00E86041"/>
    <w:rsid w:val="00E86A4B"/>
    <w:rsid w:val="00E91A16"/>
    <w:rsid w:val="00E9263B"/>
    <w:rsid w:val="00E92AA9"/>
    <w:rsid w:val="00E9484D"/>
    <w:rsid w:val="00EA26B7"/>
    <w:rsid w:val="00EA4116"/>
    <w:rsid w:val="00EA4898"/>
    <w:rsid w:val="00EA63DE"/>
    <w:rsid w:val="00EB36CA"/>
    <w:rsid w:val="00EB6408"/>
    <w:rsid w:val="00EC2F99"/>
    <w:rsid w:val="00EC3CC1"/>
    <w:rsid w:val="00EC67C3"/>
    <w:rsid w:val="00EC6F76"/>
    <w:rsid w:val="00EC7792"/>
    <w:rsid w:val="00ED3C17"/>
    <w:rsid w:val="00EE08CE"/>
    <w:rsid w:val="00EE1D5B"/>
    <w:rsid w:val="00EF3340"/>
    <w:rsid w:val="00EF494C"/>
    <w:rsid w:val="00EF67ED"/>
    <w:rsid w:val="00EF6F37"/>
    <w:rsid w:val="00EF70D1"/>
    <w:rsid w:val="00F01AB9"/>
    <w:rsid w:val="00F01F1F"/>
    <w:rsid w:val="00F03D7E"/>
    <w:rsid w:val="00F0611E"/>
    <w:rsid w:val="00F06C14"/>
    <w:rsid w:val="00F0723C"/>
    <w:rsid w:val="00F113ED"/>
    <w:rsid w:val="00F12449"/>
    <w:rsid w:val="00F218BB"/>
    <w:rsid w:val="00F218F4"/>
    <w:rsid w:val="00F21A74"/>
    <w:rsid w:val="00F22AE3"/>
    <w:rsid w:val="00F26288"/>
    <w:rsid w:val="00F27DD8"/>
    <w:rsid w:val="00F33628"/>
    <w:rsid w:val="00F345C0"/>
    <w:rsid w:val="00F34ACF"/>
    <w:rsid w:val="00F362A4"/>
    <w:rsid w:val="00F40B0A"/>
    <w:rsid w:val="00F40B0F"/>
    <w:rsid w:val="00F426C1"/>
    <w:rsid w:val="00F4271C"/>
    <w:rsid w:val="00F43D8E"/>
    <w:rsid w:val="00F5131B"/>
    <w:rsid w:val="00F546B9"/>
    <w:rsid w:val="00F6098B"/>
    <w:rsid w:val="00F61B83"/>
    <w:rsid w:val="00F63618"/>
    <w:rsid w:val="00F639CC"/>
    <w:rsid w:val="00F6439D"/>
    <w:rsid w:val="00F7288B"/>
    <w:rsid w:val="00F73E5A"/>
    <w:rsid w:val="00F74C4E"/>
    <w:rsid w:val="00F7641B"/>
    <w:rsid w:val="00F76F87"/>
    <w:rsid w:val="00F8589B"/>
    <w:rsid w:val="00F862B7"/>
    <w:rsid w:val="00F86B7B"/>
    <w:rsid w:val="00F8796D"/>
    <w:rsid w:val="00F9280B"/>
    <w:rsid w:val="00F951D1"/>
    <w:rsid w:val="00FB2008"/>
    <w:rsid w:val="00FB3D15"/>
    <w:rsid w:val="00FB5097"/>
    <w:rsid w:val="00FB590A"/>
    <w:rsid w:val="00FB5B8B"/>
    <w:rsid w:val="00FB7C2F"/>
    <w:rsid w:val="00FC065F"/>
    <w:rsid w:val="00FC0C73"/>
    <w:rsid w:val="00FC370D"/>
    <w:rsid w:val="00FD19D9"/>
    <w:rsid w:val="00FD28F5"/>
    <w:rsid w:val="00FD3CAE"/>
    <w:rsid w:val="00FD51F5"/>
    <w:rsid w:val="00FD787F"/>
    <w:rsid w:val="00FE13A0"/>
    <w:rsid w:val="00FE4B6E"/>
    <w:rsid w:val="00FE53AC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60A398"/>
  <w15:docId w15:val="{8091DBEE-56A8-4947-99E2-AE8F62B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64BC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"/>
    <w:basedOn w:val="Nagwek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Bezpogrubienia0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7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9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eksttreciPogrubienie40">
    <w:name w:val="Tekst treści + Pogrubienie4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74E3F"/>
    <w:p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E3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74E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F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@mpu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u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hollitzer@mpu.lo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234E-77CC-4565-8366-FC20DFE9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7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129</cp:revision>
  <cp:lastPrinted>2016-12-07T09:05:00Z</cp:lastPrinted>
  <dcterms:created xsi:type="dcterms:W3CDTF">2016-10-24T08:42:00Z</dcterms:created>
  <dcterms:modified xsi:type="dcterms:W3CDTF">2016-12-07T09:08:00Z</dcterms:modified>
</cp:coreProperties>
</file>