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4" w:rsidRPr="008875C4" w:rsidRDefault="003E7851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Nr postępowania: MPU.AO.2600</w:t>
      </w:r>
      <w:r w:rsidR="008875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896202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="00E1527A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38276B">
        <w:rPr>
          <w:rFonts w:ascii="Times New Roman" w:eastAsia="Times New Roman" w:hAnsi="Times New Roman" w:cs="Times New Roman"/>
          <w:b/>
          <w:bCs/>
          <w:color w:val="auto"/>
        </w:rPr>
        <w:t>2014</w:t>
      </w:r>
      <w:r w:rsidR="0038276B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38276B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38276B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38276B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38276B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Łódź, </w:t>
      </w:r>
      <w:r w:rsidR="00B94BF8" w:rsidRPr="00B94BF8">
        <w:rPr>
          <w:rFonts w:ascii="Times New Roman" w:eastAsia="Times New Roman" w:hAnsi="Times New Roman" w:cs="Times New Roman"/>
          <w:b/>
          <w:bCs/>
          <w:color w:val="auto"/>
        </w:rPr>
        <w:t>19</w:t>
      </w:r>
      <w:r w:rsidR="0038276B" w:rsidRPr="00B94BF8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38276B">
        <w:rPr>
          <w:rFonts w:ascii="Times New Roman" w:eastAsia="Times New Roman" w:hAnsi="Times New Roman" w:cs="Times New Roman"/>
          <w:b/>
          <w:bCs/>
          <w:color w:val="auto"/>
        </w:rPr>
        <w:t>11</w:t>
      </w:r>
      <w:r w:rsidR="008875C4">
        <w:rPr>
          <w:rFonts w:ascii="Times New Roman" w:eastAsia="Times New Roman" w:hAnsi="Times New Roman" w:cs="Times New Roman"/>
          <w:b/>
          <w:bCs/>
          <w:color w:val="auto"/>
        </w:rPr>
        <w:t>.2014 r.</w:t>
      </w:r>
    </w:p>
    <w:p w:rsidR="008875C4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Pr="008E0DEA" w:rsidRDefault="003F3894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A57C1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Miasto Łódź- Miejska Pracownia Urbanistyczna w Łodzi </w:t>
      </w:r>
    </w:p>
    <w:p w:rsidR="00761648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zaprasza do składania ofert na</w:t>
      </w:r>
      <w:r w:rsidR="007616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040E8" w:rsidRPr="002040E8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usługę </w:t>
      </w:r>
      <w:r w:rsidR="008962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sprzątania </w:t>
      </w:r>
    </w:p>
    <w:p w:rsidR="002040E8" w:rsidRPr="008E0DEA" w:rsidRDefault="002040E8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A0235" w:rsidRDefault="00AA0235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Pr="002040E8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Opis Istotnych Warunków Zamówienia </w:t>
      </w:r>
      <w:r w:rsidR="002040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(OIWZ)</w:t>
      </w:r>
    </w:p>
    <w:p w:rsidR="008875C4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3F3894" w:rsidRPr="008875C4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Da</w:t>
      </w:r>
      <w:r w:rsidR="00474F3E">
        <w:rPr>
          <w:rFonts w:ascii="Times New Roman" w:eastAsia="Times New Roman" w:hAnsi="Times New Roman" w:cs="Times New Roman"/>
          <w:b/>
          <w:bCs/>
          <w:color w:val="auto"/>
          <w:u w:val="single"/>
        </w:rPr>
        <w:t>ne Zamawiającego</w:t>
      </w:r>
    </w:p>
    <w:p w:rsidR="008875C4" w:rsidRPr="003C5FAB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FAB">
        <w:rPr>
          <w:rFonts w:ascii="Times New Roman" w:eastAsia="Times New Roman" w:hAnsi="Times New Roman" w:cs="Times New Roman"/>
          <w:bCs/>
          <w:color w:val="auto"/>
        </w:rPr>
        <w:t>Miasto Łódź-Miejska Pracownia Urbanistyczna w Łodzi</w:t>
      </w:r>
    </w:p>
    <w:p w:rsidR="008875C4" w:rsidRPr="003C5FAB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FAB">
        <w:rPr>
          <w:rFonts w:ascii="Times New Roman" w:eastAsia="Times New Roman" w:hAnsi="Times New Roman" w:cs="Times New Roman"/>
          <w:bCs/>
          <w:color w:val="auto"/>
        </w:rPr>
        <w:t>Adres: 94-016 Łódź ul. Wileńska 53/55</w:t>
      </w:r>
    </w:p>
    <w:p w:rsidR="008875C4" w:rsidRPr="003C5FAB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FAB">
        <w:rPr>
          <w:rFonts w:ascii="Times New Roman" w:eastAsia="Times New Roman" w:hAnsi="Times New Roman" w:cs="Times New Roman"/>
          <w:bCs/>
          <w:color w:val="auto"/>
        </w:rPr>
        <w:t>Telefon: (+48) 42 68 08 260 faks (+48) 42 68 08 252</w:t>
      </w:r>
    </w:p>
    <w:p w:rsidR="008875C4" w:rsidRPr="003C5FAB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FAB">
        <w:rPr>
          <w:rFonts w:ascii="Times New Roman" w:eastAsia="Times New Roman" w:hAnsi="Times New Roman" w:cs="Times New Roman"/>
          <w:bCs/>
          <w:color w:val="auto"/>
        </w:rPr>
        <w:t>Strona internetowa: www.mpu.lodz.pl</w:t>
      </w:r>
    </w:p>
    <w:p w:rsidR="008875C4" w:rsidRPr="003C5FAB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C5FAB">
        <w:rPr>
          <w:rFonts w:ascii="Times New Roman" w:eastAsia="Times New Roman" w:hAnsi="Times New Roman" w:cs="Times New Roman"/>
          <w:bCs/>
          <w:color w:val="auto"/>
          <w:lang w:val="en-US"/>
        </w:rPr>
        <w:t xml:space="preserve">email: </w:t>
      </w:r>
      <w:hyperlink r:id="rId8" w:history="1">
        <w:r w:rsidR="003C5FAB" w:rsidRPr="003C5FAB">
          <w:rPr>
            <w:rStyle w:val="Hipercze"/>
            <w:rFonts w:ascii="Times New Roman" w:eastAsia="Times New Roman" w:hAnsi="Times New Roman" w:cs="Times New Roman"/>
            <w:bCs/>
            <w:color w:val="auto"/>
            <w:u w:val="none"/>
            <w:lang w:val="en-US"/>
          </w:rPr>
          <w:t>mpu@mpu.lodz.pl</w:t>
        </w:r>
      </w:hyperlink>
    </w:p>
    <w:p w:rsidR="003C5FAB" w:rsidRPr="003C5FAB" w:rsidRDefault="003C5FAB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C5FAB">
        <w:rPr>
          <w:rFonts w:ascii="Times New Roman" w:eastAsia="Times New Roman" w:hAnsi="Times New Roman" w:cs="Times New Roman"/>
          <w:bCs/>
          <w:color w:val="auto"/>
          <w:lang w:val="en-US"/>
        </w:rPr>
        <w:t>NIP</w:t>
      </w:r>
      <w:r>
        <w:rPr>
          <w:rFonts w:ascii="Times New Roman" w:eastAsia="Times New Roman" w:hAnsi="Times New Roman" w:cs="Times New Roman"/>
          <w:bCs/>
          <w:color w:val="auto"/>
          <w:lang w:val="en-US"/>
        </w:rPr>
        <w:t>:</w:t>
      </w:r>
      <w:r w:rsidRPr="003C5FAB">
        <w:rPr>
          <w:rFonts w:ascii="Times New Roman" w:eastAsia="Times New Roman" w:hAnsi="Times New Roman" w:cs="Times New Roman"/>
          <w:bCs/>
          <w:color w:val="auto"/>
          <w:lang w:val="en-US"/>
        </w:rPr>
        <w:t xml:space="preserve"> 7282631926</w:t>
      </w:r>
    </w:p>
    <w:p w:rsidR="008875C4" w:rsidRP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875C4">
        <w:rPr>
          <w:rFonts w:ascii="Times New Roman" w:eastAsia="Times New Roman" w:hAnsi="Times New Roman" w:cs="Times New Roman"/>
          <w:bCs/>
          <w:color w:val="auto"/>
        </w:rPr>
        <w:t xml:space="preserve">Godziny urzędowania: 9:00-17:00 we wtorki, </w:t>
      </w:r>
    </w:p>
    <w:p w:rsidR="008875C4" w:rsidRP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875C4">
        <w:rPr>
          <w:rFonts w:ascii="Times New Roman" w:eastAsia="Times New Roman" w:hAnsi="Times New Roman" w:cs="Times New Roman"/>
          <w:bCs/>
          <w:color w:val="auto"/>
        </w:rPr>
        <w:t>8:00-16:00 w pozostałe dni robocze.</w:t>
      </w:r>
    </w:p>
    <w:p w:rsidR="008875C4" w:rsidRPr="008875C4" w:rsidRDefault="008875C4" w:rsidP="00640B3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56928" w:rsidRPr="008875C4" w:rsidRDefault="008875C4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8875C4">
        <w:rPr>
          <w:rFonts w:ascii="Times New Roman" w:eastAsia="Times New Roman" w:hAnsi="Times New Roman" w:cs="Times New Roman"/>
          <w:b/>
          <w:bCs/>
          <w:color w:val="auto"/>
          <w:u w:val="single"/>
        </w:rPr>
        <w:t>Tryb udzielenia zamówienia</w:t>
      </w:r>
    </w:p>
    <w:p w:rsidR="002040E8" w:rsidRPr="002040E8" w:rsidRDefault="002040E8" w:rsidP="00640B3A">
      <w:pPr>
        <w:ind w:left="426"/>
        <w:jc w:val="both"/>
        <w:rPr>
          <w:rFonts w:ascii="Times New Roman" w:hAnsi="Times New Roman" w:cs="Times New Roman"/>
        </w:rPr>
      </w:pPr>
      <w:r w:rsidRPr="002040E8">
        <w:rPr>
          <w:rFonts w:ascii="Times New Roman" w:eastAsia="Times New Roman" w:hAnsi="Times New Roman" w:cs="Times New Roman"/>
          <w:bCs/>
          <w:color w:val="auto"/>
        </w:rPr>
        <w:t xml:space="preserve">Do niniejszego postępowania </w:t>
      </w:r>
      <w:r w:rsidRPr="002040E8">
        <w:rPr>
          <w:rFonts w:ascii="Times New Roman" w:hAnsi="Times New Roman" w:cs="Times New Roman"/>
        </w:rPr>
        <w:t>nie stosuje się przepisów usta</w:t>
      </w:r>
      <w:r>
        <w:rPr>
          <w:rFonts w:ascii="Times New Roman" w:hAnsi="Times New Roman" w:cs="Times New Roman"/>
        </w:rPr>
        <w:t>wy Prawo zamówień publicznych z </w:t>
      </w:r>
      <w:r w:rsidRPr="002040E8">
        <w:rPr>
          <w:rFonts w:ascii="Times New Roman" w:hAnsi="Times New Roman" w:cs="Times New Roman"/>
        </w:rPr>
        <w:t xml:space="preserve">dnia 29 stycznia 2004 r. </w:t>
      </w:r>
      <w:r>
        <w:rPr>
          <w:rFonts w:ascii="Times New Roman" w:hAnsi="Times New Roman" w:cs="Times New Roman"/>
        </w:rPr>
        <w:t xml:space="preserve">(Dz. U. z 2013 r. poz. 907 z późn. zm.) </w:t>
      </w:r>
      <w:r w:rsidR="005A1315">
        <w:rPr>
          <w:rFonts w:ascii="Times New Roman" w:hAnsi="Times New Roman" w:cs="Times New Roman"/>
        </w:rPr>
        <w:t>zgodnie z </w:t>
      </w:r>
      <w:r w:rsidRPr="002040E8">
        <w:rPr>
          <w:rFonts w:ascii="Times New Roman" w:hAnsi="Times New Roman" w:cs="Times New Roman"/>
        </w:rPr>
        <w:t>brzmieniem</w:t>
      </w:r>
      <w:r>
        <w:rPr>
          <w:rFonts w:ascii="Times New Roman" w:hAnsi="Times New Roman" w:cs="Times New Roman"/>
        </w:rPr>
        <w:t xml:space="preserve"> jej art. 4 </w:t>
      </w:r>
      <w:r w:rsidRPr="002040E8">
        <w:rPr>
          <w:rFonts w:ascii="Times New Roman" w:hAnsi="Times New Roman" w:cs="Times New Roman"/>
        </w:rPr>
        <w:t>pkt 8.</w:t>
      </w:r>
    </w:p>
    <w:p w:rsidR="008875C4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875C4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2040E8">
        <w:rPr>
          <w:rFonts w:ascii="Times New Roman" w:eastAsia="Times New Roman" w:hAnsi="Times New Roman" w:cs="Times New Roman"/>
          <w:b/>
          <w:bCs/>
          <w:color w:val="auto"/>
          <w:u w:val="single"/>
        </w:rPr>
        <w:t>Przedmiot zamówienia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</w:t>
      </w:r>
    </w:p>
    <w:p w:rsidR="00A37DA9" w:rsidRPr="00A37DA9" w:rsidRDefault="00A37DA9" w:rsidP="00A37DA9">
      <w:pPr>
        <w:pStyle w:val="Akapitzlist"/>
        <w:ind w:left="425"/>
        <w:jc w:val="both"/>
        <w:rPr>
          <w:rFonts w:ascii="Times New Roman" w:hAnsi="Times New Roman" w:cs="Times New Roman"/>
        </w:rPr>
      </w:pPr>
      <w:r w:rsidRPr="00A37DA9">
        <w:rPr>
          <w:rFonts w:ascii="Times New Roman" w:hAnsi="Times New Roman" w:cs="Times New Roman"/>
        </w:rPr>
        <w:t>Przedmiotem zamówienia jest świadczenie usługi sprzątania w pomieszczeniach użytkowanych przez Miejską Pracownię Urbanistyczną w Łodzi</w:t>
      </w:r>
      <w:r w:rsidR="00516570">
        <w:rPr>
          <w:rFonts w:ascii="Times New Roman" w:hAnsi="Times New Roman" w:cs="Times New Roman"/>
        </w:rPr>
        <w:t xml:space="preserve"> przy ul. Wileńskiej 53/55</w:t>
      </w:r>
      <w:r w:rsidRPr="00A37DA9">
        <w:rPr>
          <w:rFonts w:ascii="Times New Roman" w:hAnsi="Times New Roman" w:cs="Times New Roman"/>
        </w:rPr>
        <w:t>.</w:t>
      </w:r>
    </w:p>
    <w:p w:rsidR="002040E8" w:rsidRDefault="002040E8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Szczegółowy opis przedmiotu zamówienia znajduje się w Załączniku Nr 1 do OIWZ.</w:t>
      </w:r>
    </w:p>
    <w:p w:rsidR="002040E8" w:rsidRDefault="002040E8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Pr="002040E8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Termin wykonania zamówienia</w:t>
      </w:r>
    </w:p>
    <w:p w:rsidR="00A92F1C" w:rsidRDefault="00E70D9D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Termin wykonania zamówienia</w:t>
      </w:r>
      <w:r w:rsidR="002040E8">
        <w:rPr>
          <w:rFonts w:ascii="Times New Roman" w:eastAsia="Times New Roman" w:hAnsi="Times New Roman" w:cs="Times New Roman"/>
          <w:bCs/>
          <w:color w:val="auto"/>
        </w:rPr>
        <w:t xml:space="preserve"> od </w:t>
      </w:r>
      <w:r>
        <w:rPr>
          <w:rFonts w:ascii="Times New Roman" w:eastAsia="Times New Roman" w:hAnsi="Times New Roman" w:cs="Times New Roman"/>
          <w:bCs/>
          <w:color w:val="auto"/>
        </w:rPr>
        <w:t xml:space="preserve">dnia </w:t>
      </w:r>
      <w:r w:rsidR="003C5FAB">
        <w:rPr>
          <w:rFonts w:ascii="Times New Roman" w:eastAsia="Times New Roman" w:hAnsi="Times New Roman" w:cs="Times New Roman"/>
          <w:bCs/>
          <w:color w:val="auto"/>
        </w:rPr>
        <w:t>01.01</w:t>
      </w:r>
      <w:r w:rsidR="00896202">
        <w:rPr>
          <w:rFonts w:ascii="Times New Roman" w:eastAsia="Times New Roman" w:hAnsi="Times New Roman" w:cs="Times New Roman"/>
          <w:bCs/>
          <w:color w:val="auto"/>
        </w:rPr>
        <w:t>.2015</w:t>
      </w:r>
      <w:r w:rsidR="00003CAA">
        <w:rPr>
          <w:rFonts w:ascii="Times New Roman" w:eastAsia="Times New Roman" w:hAnsi="Times New Roman" w:cs="Times New Roman"/>
          <w:bCs/>
          <w:color w:val="auto"/>
        </w:rPr>
        <w:t xml:space="preserve"> r. </w:t>
      </w:r>
    </w:p>
    <w:p w:rsidR="002040E8" w:rsidRDefault="00003CAA" w:rsidP="00640B3A">
      <w:pPr>
        <w:pStyle w:val="Akapitzlist"/>
        <w:ind w:left="3258" w:firstLine="282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do </w:t>
      </w:r>
      <w:r w:rsidR="00AB795C">
        <w:rPr>
          <w:rFonts w:ascii="Times New Roman" w:eastAsia="Times New Roman" w:hAnsi="Times New Roman" w:cs="Times New Roman"/>
          <w:bCs/>
          <w:color w:val="auto"/>
        </w:rPr>
        <w:t>dnia 31.12.2016</w:t>
      </w:r>
      <w:r w:rsidR="00E70D9D">
        <w:rPr>
          <w:rFonts w:ascii="Times New Roman" w:eastAsia="Times New Roman" w:hAnsi="Times New Roman" w:cs="Times New Roman"/>
          <w:bCs/>
          <w:color w:val="auto"/>
        </w:rPr>
        <w:t xml:space="preserve"> r.</w:t>
      </w:r>
      <w:r w:rsidR="00B335E0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03CAA" w:rsidRDefault="00003CAA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03CAA" w:rsidRPr="00003CAA" w:rsidRDefault="00003CAA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Warunki udziału w postępowaniu</w:t>
      </w:r>
    </w:p>
    <w:p w:rsidR="00D90151" w:rsidRDefault="00D90151" w:rsidP="00640B3A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O udzielenie zamówienia mogą się ubiegać wykonawcy, którzy spełniają poniż</w:t>
      </w:r>
      <w:r w:rsidR="0036082E">
        <w:rPr>
          <w:rFonts w:ascii="Times New Roman" w:eastAsia="Times New Roman" w:hAnsi="Times New Roman" w:cs="Times New Roman"/>
          <w:bCs/>
          <w:color w:val="auto"/>
        </w:rPr>
        <w:t>sz</w:t>
      </w:r>
      <w:r>
        <w:rPr>
          <w:rFonts w:ascii="Times New Roman" w:eastAsia="Times New Roman" w:hAnsi="Times New Roman" w:cs="Times New Roman"/>
          <w:bCs/>
          <w:color w:val="auto"/>
        </w:rPr>
        <w:t>e wymagania:</w:t>
      </w:r>
    </w:p>
    <w:p w:rsidR="00ED2C11" w:rsidRPr="008E0DEA" w:rsidRDefault="00ED2C11" w:rsidP="00ED2C11">
      <w:pPr>
        <w:pStyle w:val="Nagwek3"/>
        <w:widowControl/>
        <w:numPr>
          <w:ilvl w:val="1"/>
          <w:numId w:val="27"/>
        </w:numPr>
        <w:ind w:left="709" w:hanging="469"/>
        <w:rPr>
          <w:rFonts w:ascii="Times New Roman" w:hAnsi="Times New Roman" w:cs="Times New Roman"/>
        </w:rPr>
      </w:pPr>
      <w:r w:rsidRPr="008E0DEA">
        <w:rPr>
          <w:rFonts w:ascii="Times New Roman" w:hAnsi="Times New Roman" w:cs="Times New Roman"/>
          <w:b/>
        </w:rPr>
        <w:t>posiadania uprawnień do wykonywania określonej działalności lub czynności, jeżeli przepisy prawa nakładają obowiązek ich posiadania</w:t>
      </w:r>
      <w:r w:rsidR="008830A3">
        <w:rPr>
          <w:rFonts w:ascii="Times New Roman" w:hAnsi="Times New Roman" w:cs="Times New Roman"/>
          <w:b/>
        </w:rPr>
        <w:t>-</w:t>
      </w:r>
      <w:r w:rsidRPr="008E0DEA">
        <w:rPr>
          <w:rFonts w:ascii="Times New Roman" w:hAnsi="Times New Roman" w:cs="Times New Roman"/>
        </w:rPr>
        <w:t xml:space="preserve"> </w:t>
      </w:r>
      <w:r w:rsidRPr="008E0DEA">
        <w:rPr>
          <w:rFonts w:ascii="Times New Roman" w:hAnsi="Times New Roman" w:cs="Times New Roman"/>
        </w:rPr>
        <w:br/>
        <w:t xml:space="preserve">Zamawiający nie </w:t>
      </w:r>
      <w:r w:rsidR="003C5FAB">
        <w:rPr>
          <w:rFonts w:ascii="Times New Roman" w:hAnsi="Times New Roman" w:cs="Times New Roman"/>
        </w:rPr>
        <w:t>stawia szczególnych wymagań w zakresie spełnienia tego warunku. Wykonawca potwierdza spełnienie warunku poprzez złożenie oświadczenia (wzór załącznik Nr 3)</w:t>
      </w:r>
      <w:r w:rsidR="00013D8E">
        <w:rPr>
          <w:rFonts w:ascii="Times New Roman" w:hAnsi="Times New Roman" w:cs="Times New Roman"/>
        </w:rPr>
        <w:t>;</w:t>
      </w:r>
    </w:p>
    <w:p w:rsidR="00ED2C11" w:rsidRPr="004969E9" w:rsidRDefault="00ED2C11" w:rsidP="00ED2C11">
      <w:pPr>
        <w:pStyle w:val="Akapitzlist1"/>
        <w:numPr>
          <w:ilvl w:val="1"/>
          <w:numId w:val="27"/>
        </w:numPr>
        <w:spacing w:after="0"/>
        <w:ind w:left="425" w:hanging="141"/>
      </w:pPr>
      <w:r w:rsidRPr="008E0DEA">
        <w:rPr>
          <w:b/>
        </w:rPr>
        <w:t xml:space="preserve">posiadania wiedzy i doświadczenia- </w:t>
      </w:r>
    </w:p>
    <w:p w:rsidR="00ED2C11" w:rsidRDefault="00ED2C11" w:rsidP="00ED2C11">
      <w:pPr>
        <w:tabs>
          <w:tab w:val="left" w:pos="709"/>
        </w:tabs>
        <w:ind w:left="709" w:hanging="709"/>
        <w:jc w:val="both"/>
        <w:rPr>
          <w:rStyle w:val="Pogrubienie"/>
          <w:rFonts w:ascii="Times New Roman" w:hAnsi="Times New Roman" w:cs="Times New Roman"/>
        </w:rPr>
      </w:pPr>
      <w:r w:rsidRPr="00110353">
        <w:rPr>
          <w:rFonts w:ascii="Times New Roman" w:hAnsi="Times New Roman" w:cs="Times New Roman"/>
        </w:rPr>
        <w:tab/>
      </w:r>
      <w:r w:rsidRPr="005E07C8">
        <w:rPr>
          <w:rFonts w:ascii="Times New Roman" w:hAnsi="Times New Roman" w:cs="Times New Roman"/>
        </w:rPr>
        <w:t>Wykonawca winien wskazać, że</w:t>
      </w:r>
      <w:r w:rsidRPr="004969E9">
        <w:rPr>
          <w:rFonts w:ascii="Times New Roman" w:hAnsi="Times New Roman" w:cs="Times New Roman"/>
          <w:b/>
        </w:rPr>
        <w:t xml:space="preserve"> </w:t>
      </w:r>
      <w:r w:rsidRPr="004969E9">
        <w:rPr>
          <w:rFonts w:ascii="Times New Roman" w:hAnsi="Times New Roman" w:cs="Times New Roman"/>
        </w:rPr>
        <w:t xml:space="preserve">w okresie ostatnich trzech lat, a jeżeli okres działania jest krótszy to w tym okresie </w:t>
      </w:r>
      <w:r w:rsidRPr="004969E9">
        <w:rPr>
          <w:rStyle w:val="Pogrubienie"/>
          <w:rFonts w:ascii="Times New Roman" w:hAnsi="Times New Roman" w:cs="Times New Roman"/>
        </w:rPr>
        <w:t xml:space="preserve">wykonał </w:t>
      </w:r>
      <w:r w:rsidR="00AA0235">
        <w:rPr>
          <w:rStyle w:val="Pogrubienie"/>
          <w:rFonts w:ascii="Times New Roman" w:hAnsi="Times New Roman" w:cs="Times New Roman"/>
        </w:rPr>
        <w:t xml:space="preserve">lub wykonuje </w:t>
      </w:r>
      <w:r w:rsidR="00297425" w:rsidRPr="004969E9">
        <w:rPr>
          <w:rStyle w:val="Pogrubienie"/>
          <w:rFonts w:ascii="Times New Roman" w:hAnsi="Times New Roman" w:cs="Times New Roman"/>
        </w:rPr>
        <w:t>należycie, co</w:t>
      </w:r>
      <w:r w:rsidRPr="004969E9">
        <w:rPr>
          <w:rStyle w:val="Pogrubienie"/>
          <w:rFonts w:ascii="Times New Roman" w:hAnsi="Times New Roman" w:cs="Times New Roman"/>
        </w:rPr>
        <w:t xml:space="preserve"> </w:t>
      </w:r>
      <w:r>
        <w:rPr>
          <w:rStyle w:val="Pogrubienie"/>
          <w:rFonts w:ascii="Times New Roman" w:hAnsi="Times New Roman" w:cs="Times New Roman"/>
        </w:rPr>
        <w:t xml:space="preserve">najmniej </w:t>
      </w:r>
      <w:r w:rsidR="00B15FAB">
        <w:rPr>
          <w:rStyle w:val="Pogrubienie"/>
          <w:rFonts w:ascii="Times New Roman" w:hAnsi="Times New Roman" w:cs="Times New Roman"/>
        </w:rPr>
        <w:t>2</w:t>
      </w:r>
      <w:r w:rsidR="0058636F">
        <w:rPr>
          <w:rStyle w:val="Pogrubienie"/>
          <w:rFonts w:ascii="Times New Roman" w:hAnsi="Times New Roman" w:cs="Times New Roman"/>
        </w:rPr>
        <w:t xml:space="preserve"> usługi </w:t>
      </w:r>
      <w:r w:rsidR="00AA0235">
        <w:rPr>
          <w:rStyle w:val="Pogrubienie"/>
          <w:rFonts w:ascii="Times New Roman" w:hAnsi="Times New Roman" w:cs="Times New Roman"/>
        </w:rPr>
        <w:t>z</w:t>
      </w:r>
      <w:r w:rsidR="00C2141D">
        <w:rPr>
          <w:rStyle w:val="Pogrubienie"/>
          <w:rFonts w:ascii="Times New Roman" w:hAnsi="Times New Roman" w:cs="Times New Roman"/>
        </w:rPr>
        <w:t> </w:t>
      </w:r>
      <w:r w:rsidR="00AA0235">
        <w:rPr>
          <w:rStyle w:val="Pogrubienie"/>
          <w:rFonts w:ascii="Times New Roman" w:hAnsi="Times New Roman" w:cs="Times New Roman"/>
        </w:rPr>
        <w:t xml:space="preserve">zakresu świadczenia usług sprzątania o </w:t>
      </w:r>
      <w:r w:rsidR="00297425">
        <w:rPr>
          <w:rStyle w:val="Pogrubienie"/>
          <w:rFonts w:ascii="Times New Roman" w:hAnsi="Times New Roman" w:cs="Times New Roman"/>
        </w:rPr>
        <w:t>wartości, co</w:t>
      </w:r>
      <w:r w:rsidR="00AA0235">
        <w:rPr>
          <w:rStyle w:val="Pogrubienie"/>
          <w:rFonts w:ascii="Times New Roman" w:hAnsi="Times New Roman" w:cs="Times New Roman"/>
        </w:rPr>
        <w:t xml:space="preserve"> najmniej </w:t>
      </w:r>
      <w:r w:rsidR="00891AAA">
        <w:rPr>
          <w:rStyle w:val="Pogrubienie"/>
          <w:rFonts w:ascii="Times New Roman" w:hAnsi="Times New Roman" w:cs="Times New Roman"/>
        </w:rPr>
        <w:t xml:space="preserve">50.000 </w:t>
      </w:r>
      <w:r w:rsidR="00AA0235">
        <w:rPr>
          <w:rStyle w:val="Pogrubienie"/>
          <w:rFonts w:ascii="Times New Roman" w:hAnsi="Times New Roman" w:cs="Times New Roman"/>
        </w:rPr>
        <w:t>zł brutto każda</w:t>
      </w:r>
      <w:r w:rsidR="00013D8E">
        <w:rPr>
          <w:rStyle w:val="Pogrubienie"/>
          <w:rFonts w:ascii="Times New Roman" w:hAnsi="Times New Roman" w:cs="Times New Roman"/>
        </w:rPr>
        <w:t>;</w:t>
      </w:r>
      <w:r w:rsidR="00AA0235">
        <w:rPr>
          <w:rStyle w:val="Pogrubienie"/>
          <w:rFonts w:ascii="Times New Roman" w:hAnsi="Times New Roman" w:cs="Times New Roman"/>
        </w:rPr>
        <w:t xml:space="preserve"> </w:t>
      </w:r>
    </w:p>
    <w:p w:rsidR="00AA0235" w:rsidRPr="00AA0235" w:rsidRDefault="00AA0235" w:rsidP="00AA0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</w:rPr>
      </w:pPr>
      <w:r w:rsidRPr="00AA0235">
        <w:rPr>
          <w:rFonts w:ascii="Times New Roman" w:hAnsi="Times New Roman" w:cs="Times New Roman"/>
          <w:i/>
          <w:iCs/>
          <w:color w:val="auto"/>
        </w:rPr>
        <w:lastRenderedPageBreak/>
        <w:t>W przypadku usług nadal wykonywanych należy podać wartość usł</w:t>
      </w:r>
      <w:r>
        <w:rPr>
          <w:rFonts w:ascii="Times New Roman" w:hAnsi="Times New Roman" w:cs="Times New Roman"/>
          <w:i/>
          <w:iCs/>
          <w:color w:val="auto"/>
        </w:rPr>
        <w:t xml:space="preserve">ugi </w:t>
      </w:r>
      <w:r w:rsidRPr="00AA0235">
        <w:rPr>
          <w:rFonts w:ascii="Times New Roman" w:hAnsi="Times New Roman" w:cs="Times New Roman"/>
          <w:i/>
          <w:iCs/>
          <w:color w:val="auto"/>
        </w:rPr>
        <w:t>zrealizowanej do dnia składania ofert.</w:t>
      </w:r>
    </w:p>
    <w:p w:rsidR="00ED2C11" w:rsidRPr="003C5FAB" w:rsidRDefault="00ED2C11" w:rsidP="00ED2C11">
      <w:pPr>
        <w:pStyle w:val="Akapitzlist1"/>
        <w:numPr>
          <w:ilvl w:val="1"/>
          <w:numId w:val="27"/>
        </w:numPr>
        <w:ind w:hanging="436"/>
      </w:pPr>
      <w:r w:rsidRPr="003C5FAB">
        <w:rPr>
          <w:b/>
        </w:rPr>
        <w:t xml:space="preserve">dysponowania odpowiednim potencjałem technicznym- </w:t>
      </w:r>
    </w:p>
    <w:p w:rsidR="00ED2C11" w:rsidRPr="003C5FAB" w:rsidRDefault="003C5FAB" w:rsidP="00ED2C11">
      <w:pPr>
        <w:pStyle w:val="Akapitzlist1"/>
      </w:pPr>
      <w:r w:rsidRPr="003C5FAB">
        <w:t>Zamawiający nie stawia szczególnych wymagań w zakresie spełnienia tego warunku. Wykonawca potwierdza spełnienie warunku poprzez złożenie oświadczenia (wzór załącznik Nr 3)</w:t>
      </w:r>
      <w:r w:rsidR="00013D8E" w:rsidRPr="003C5FAB">
        <w:t>;</w:t>
      </w:r>
    </w:p>
    <w:p w:rsidR="00C94477" w:rsidRPr="003C5FAB" w:rsidRDefault="00ED2C11" w:rsidP="00ED2C11">
      <w:pPr>
        <w:pStyle w:val="Teksttreci0"/>
        <w:numPr>
          <w:ilvl w:val="1"/>
          <w:numId w:val="27"/>
        </w:numPr>
        <w:shd w:val="clear" w:color="auto" w:fill="auto"/>
        <w:spacing w:before="0" w:after="0" w:line="240" w:lineRule="auto"/>
        <w:ind w:left="680" w:hanging="360"/>
        <w:jc w:val="both"/>
        <w:rPr>
          <w:color w:val="auto"/>
          <w:sz w:val="24"/>
          <w:szCs w:val="24"/>
        </w:rPr>
      </w:pPr>
      <w:r w:rsidRPr="003C5FAB">
        <w:rPr>
          <w:b/>
          <w:color w:val="auto"/>
          <w:sz w:val="24"/>
          <w:szCs w:val="24"/>
        </w:rPr>
        <w:t>dysponowania osobami z</w:t>
      </w:r>
      <w:r w:rsidR="00C94477" w:rsidRPr="003C5FAB">
        <w:rPr>
          <w:b/>
          <w:color w:val="auto"/>
          <w:sz w:val="24"/>
          <w:szCs w:val="24"/>
        </w:rPr>
        <w:t xml:space="preserve">dolnymi do wykonania zamówienia- </w:t>
      </w:r>
    </w:p>
    <w:p w:rsidR="00ED2C11" w:rsidRPr="003C5FAB" w:rsidRDefault="003C5FAB" w:rsidP="00C94477">
      <w:pPr>
        <w:pStyle w:val="Teksttreci0"/>
        <w:shd w:val="clear" w:color="auto" w:fill="auto"/>
        <w:spacing w:before="0" w:after="0" w:line="240" w:lineRule="auto"/>
        <w:ind w:left="680" w:firstLine="0"/>
        <w:jc w:val="both"/>
        <w:rPr>
          <w:color w:val="auto"/>
          <w:sz w:val="24"/>
          <w:szCs w:val="24"/>
        </w:rPr>
      </w:pPr>
      <w:r w:rsidRPr="003C5FAB">
        <w:rPr>
          <w:sz w:val="24"/>
          <w:szCs w:val="24"/>
        </w:rPr>
        <w:t>Zamawiający nie stawia szczególnych wymagań w zakresie spełnienia tego warunku. Wykonawca potwierdza spełnienie warunku poprzez złożenie oświadczenia (wzór załącznik Nr 3)</w:t>
      </w:r>
      <w:r w:rsidR="00013D8E" w:rsidRPr="003C5FAB">
        <w:rPr>
          <w:sz w:val="24"/>
          <w:szCs w:val="24"/>
        </w:rPr>
        <w:t>;</w:t>
      </w:r>
    </w:p>
    <w:p w:rsidR="00ED2C11" w:rsidRPr="00C94477" w:rsidRDefault="00ED2C11" w:rsidP="00ED2C11">
      <w:pPr>
        <w:pStyle w:val="Akapitzlist"/>
        <w:numPr>
          <w:ilvl w:val="1"/>
          <w:numId w:val="27"/>
        </w:numPr>
        <w:ind w:left="510" w:hanging="226"/>
        <w:jc w:val="both"/>
        <w:rPr>
          <w:rFonts w:ascii="Times New Roman" w:hAnsi="Times New Roman" w:cs="Times New Roman"/>
          <w:b/>
          <w:color w:val="auto"/>
        </w:rPr>
      </w:pPr>
      <w:r w:rsidRPr="00C94477">
        <w:rPr>
          <w:rFonts w:ascii="Times New Roman" w:hAnsi="Times New Roman" w:cs="Times New Roman"/>
          <w:b/>
          <w:color w:val="auto"/>
        </w:rPr>
        <w:t xml:space="preserve">sytuacji ekonomicznej i finansowej- </w:t>
      </w:r>
    </w:p>
    <w:p w:rsidR="00ED2C11" w:rsidRPr="00110353" w:rsidRDefault="003C5FAB" w:rsidP="00ED2C11">
      <w:pPr>
        <w:ind w:left="709" w:hanging="1"/>
        <w:jc w:val="both"/>
        <w:rPr>
          <w:rFonts w:ascii="Times New Roman" w:eastAsia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</w:rPr>
        <w:t xml:space="preserve">Zamawiający nie </w:t>
      </w:r>
      <w:r>
        <w:rPr>
          <w:rFonts w:ascii="Times New Roman" w:hAnsi="Times New Roman" w:cs="Times New Roman"/>
        </w:rPr>
        <w:t>stawia szczególnych wymagań w zakresie spełnienia tego warunku. Wykonawca potwierdza spełnienie warunku poprzez złożenie oświadczenia (wzór załącznik Nr 3)</w:t>
      </w:r>
      <w:r w:rsidR="00ED2C11" w:rsidRPr="00110353">
        <w:rPr>
          <w:rFonts w:ascii="Times New Roman" w:hAnsi="Times New Roman" w:cs="Times New Roman"/>
        </w:rPr>
        <w:t>.</w:t>
      </w:r>
    </w:p>
    <w:p w:rsidR="00C2444D" w:rsidRPr="00A92F1C" w:rsidRDefault="00C2444D" w:rsidP="00C2444D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color w:val="auto"/>
        </w:rPr>
      </w:pPr>
    </w:p>
    <w:p w:rsidR="00553F16" w:rsidRDefault="00553F16" w:rsidP="00640B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53F16">
        <w:rPr>
          <w:rFonts w:ascii="Times New Roman" w:hAnsi="Times New Roman" w:cs="Times New Roman"/>
          <w:b/>
          <w:color w:val="auto"/>
          <w:u w:val="single"/>
        </w:rPr>
        <w:t xml:space="preserve">Wykaz </w:t>
      </w:r>
      <w:r w:rsidR="00A92F1C">
        <w:rPr>
          <w:rFonts w:ascii="Times New Roman" w:hAnsi="Times New Roman" w:cs="Times New Roman"/>
          <w:b/>
          <w:color w:val="auto"/>
          <w:u w:val="single"/>
        </w:rPr>
        <w:t xml:space="preserve">wymaganych </w:t>
      </w:r>
      <w:r w:rsidRPr="00553F16">
        <w:rPr>
          <w:rFonts w:ascii="Times New Roman" w:hAnsi="Times New Roman" w:cs="Times New Roman"/>
          <w:b/>
          <w:color w:val="auto"/>
          <w:u w:val="single"/>
        </w:rPr>
        <w:t>oświadczeń i dokumentów</w:t>
      </w:r>
      <w:r w:rsidR="0072302D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71790D" w:rsidRPr="00A92F1C" w:rsidRDefault="00A92F1C" w:rsidP="00A84DC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Aktualny d</w:t>
      </w:r>
      <w:r w:rsidR="0071790D">
        <w:rPr>
          <w:rFonts w:ascii="Times New Roman" w:hAnsi="Times New Roman" w:cs="Times New Roman"/>
          <w:color w:val="auto"/>
        </w:rPr>
        <w:t xml:space="preserve">okument określający status prawny Wykonawcy (odpis z Krajowego </w:t>
      </w:r>
      <w:r w:rsidR="0071790D" w:rsidRPr="00A92F1C">
        <w:rPr>
          <w:rFonts w:ascii="Times New Roman" w:hAnsi="Times New Roman" w:cs="Times New Roman"/>
          <w:color w:val="auto"/>
        </w:rPr>
        <w:t xml:space="preserve">Rejestru Sądowego </w:t>
      </w:r>
      <w:r w:rsidR="005E07C8">
        <w:rPr>
          <w:rFonts w:ascii="Times New Roman" w:hAnsi="Times New Roman" w:cs="Times New Roman"/>
          <w:color w:val="auto"/>
        </w:rPr>
        <w:t>lub innego właściwego rejestru)</w:t>
      </w:r>
      <w:r w:rsidR="00A572C6">
        <w:rPr>
          <w:rFonts w:ascii="Times New Roman" w:hAnsi="Times New Roman" w:cs="Times New Roman"/>
          <w:color w:val="auto"/>
        </w:rPr>
        <w:t>.</w:t>
      </w:r>
    </w:p>
    <w:p w:rsidR="00A92F1C" w:rsidRPr="00A92F1C" w:rsidRDefault="00A92F1C" w:rsidP="00640B3A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  <w:r w:rsidRPr="00A92F1C">
        <w:rPr>
          <w:rFonts w:ascii="Times New Roman" w:hAnsi="Times New Roman" w:cs="Times New Roman"/>
          <w:color w:val="auto"/>
        </w:rPr>
        <w:t xml:space="preserve">Dokument, o którym mowa wyżej uważa się za aktualny, w przypadku jego wystawienia lub potwierdzenia jego aktualności przez organ wydający </w:t>
      </w:r>
      <w:r w:rsidRPr="005E07C8">
        <w:rPr>
          <w:rFonts w:ascii="Times New Roman" w:hAnsi="Times New Roman" w:cs="Times New Roman"/>
          <w:color w:val="auto"/>
          <w:u w:val="single"/>
        </w:rPr>
        <w:t>nie wcześniej niż 6 miesięcy</w:t>
      </w:r>
      <w:r w:rsidRPr="00A92F1C">
        <w:rPr>
          <w:rFonts w:ascii="Times New Roman" w:hAnsi="Times New Roman" w:cs="Times New Roman"/>
          <w:color w:val="auto"/>
        </w:rPr>
        <w:t xml:space="preserve"> przed </w:t>
      </w:r>
      <w:r w:rsidR="007A18DE">
        <w:rPr>
          <w:rFonts w:ascii="Times New Roman" w:hAnsi="Times New Roman" w:cs="Times New Roman"/>
          <w:color w:val="auto"/>
        </w:rPr>
        <w:t>upływem terminu składania ofert</w:t>
      </w:r>
      <w:r w:rsidR="00013D8E">
        <w:rPr>
          <w:rFonts w:ascii="Times New Roman" w:hAnsi="Times New Roman" w:cs="Times New Roman"/>
          <w:color w:val="auto"/>
        </w:rPr>
        <w:t>;</w:t>
      </w:r>
    </w:p>
    <w:p w:rsidR="0071790D" w:rsidRDefault="0071790D" w:rsidP="00A84DC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Pełnomocnictwo- jeżeli upoważnienie do podpis</w:t>
      </w:r>
      <w:r w:rsidR="005A1315">
        <w:rPr>
          <w:rFonts w:ascii="Times New Roman" w:hAnsi="Times New Roman" w:cs="Times New Roman"/>
          <w:color w:val="auto"/>
        </w:rPr>
        <w:t>ania oferty nie wynika wprost z </w:t>
      </w:r>
      <w:r>
        <w:rPr>
          <w:rFonts w:ascii="Times New Roman" w:hAnsi="Times New Roman" w:cs="Times New Roman"/>
          <w:color w:val="auto"/>
        </w:rPr>
        <w:t xml:space="preserve">dokumentu stwierdzającego status prawny </w:t>
      </w:r>
      <w:r w:rsidR="00345246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>ykonawcy</w:t>
      </w:r>
      <w:r w:rsidR="00013D8E">
        <w:rPr>
          <w:rFonts w:ascii="Times New Roman" w:hAnsi="Times New Roman" w:cs="Times New Roman"/>
          <w:color w:val="auto"/>
        </w:rPr>
        <w:t>;</w:t>
      </w:r>
    </w:p>
    <w:p w:rsidR="00553F16" w:rsidRDefault="00553F16" w:rsidP="00A84DC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Oświadczenie o spełnieniu warunków udziału w postępowaniu</w:t>
      </w:r>
      <w:r w:rsidR="0072302D">
        <w:rPr>
          <w:rFonts w:ascii="Times New Roman" w:hAnsi="Times New Roman" w:cs="Times New Roman"/>
          <w:color w:val="auto"/>
        </w:rPr>
        <w:t xml:space="preserve"> o udzielenie zamówienia publicznego (wg wzoru stanowiącego </w:t>
      </w:r>
      <w:r w:rsidR="0072302D" w:rsidRPr="00CB5158">
        <w:rPr>
          <w:rFonts w:ascii="Times New Roman" w:hAnsi="Times New Roman" w:cs="Times New Roman"/>
          <w:b/>
          <w:color w:val="auto"/>
        </w:rPr>
        <w:t>Załącznik Nr 3</w:t>
      </w:r>
      <w:r w:rsidR="00013D8E">
        <w:rPr>
          <w:rFonts w:ascii="Times New Roman" w:hAnsi="Times New Roman" w:cs="Times New Roman"/>
          <w:color w:val="auto"/>
        </w:rPr>
        <w:t>);</w:t>
      </w:r>
    </w:p>
    <w:p w:rsidR="0072302D" w:rsidRPr="00797818" w:rsidRDefault="0072302D" w:rsidP="00A84DC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2302D">
        <w:rPr>
          <w:rFonts w:ascii="Times New Roman" w:hAnsi="Times New Roman" w:cs="Times New Roman"/>
          <w:color w:val="auto"/>
        </w:rPr>
        <w:t>Wykaz wykonanych, a w przypadku świadczeń okresowych lub ciągłych</w:t>
      </w:r>
      <w:r>
        <w:rPr>
          <w:rFonts w:ascii="Times New Roman" w:hAnsi="Times New Roman" w:cs="Times New Roman"/>
          <w:color w:val="auto"/>
        </w:rPr>
        <w:t xml:space="preserve"> </w:t>
      </w:r>
      <w:r w:rsidRPr="0072302D">
        <w:rPr>
          <w:rFonts w:ascii="Times New Roman" w:hAnsi="Times New Roman" w:cs="Times New Roman"/>
          <w:color w:val="auto"/>
        </w:rPr>
        <w:t>również wykonywanych, głównych usług, w okresie ostatnich trzech lat przed</w:t>
      </w:r>
      <w:r>
        <w:rPr>
          <w:rFonts w:ascii="Times New Roman" w:hAnsi="Times New Roman" w:cs="Times New Roman"/>
          <w:color w:val="auto"/>
        </w:rPr>
        <w:t xml:space="preserve"> </w:t>
      </w:r>
      <w:r w:rsidRPr="0072302D">
        <w:rPr>
          <w:rFonts w:ascii="Times New Roman" w:hAnsi="Times New Roman" w:cs="Times New Roman"/>
          <w:color w:val="auto"/>
        </w:rPr>
        <w:t>upływem terminu składania ofert, a jeżeli okres prowadzenia działalności jest</w:t>
      </w:r>
      <w:r>
        <w:rPr>
          <w:rFonts w:ascii="Times New Roman" w:hAnsi="Times New Roman" w:cs="Times New Roman"/>
          <w:color w:val="auto"/>
        </w:rPr>
        <w:t xml:space="preserve"> </w:t>
      </w:r>
      <w:r w:rsidRPr="0072302D">
        <w:rPr>
          <w:rFonts w:ascii="Times New Roman" w:hAnsi="Times New Roman" w:cs="Times New Roman"/>
          <w:color w:val="auto"/>
        </w:rPr>
        <w:t>krótszy - w tym okresie, wraz z podaniem ich wartości, przedmiotu, dat</w:t>
      </w:r>
      <w:r>
        <w:rPr>
          <w:rFonts w:ascii="Times New Roman" w:hAnsi="Times New Roman" w:cs="Times New Roman"/>
          <w:color w:val="auto"/>
        </w:rPr>
        <w:t xml:space="preserve"> </w:t>
      </w:r>
      <w:r w:rsidRPr="0072302D">
        <w:rPr>
          <w:rFonts w:ascii="Times New Roman" w:hAnsi="Times New Roman" w:cs="Times New Roman"/>
          <w:color w:val="auto"/>
        </w:rPr>
        <w:t>wykonania i podmiotów, na rzecz których usługi zostały wykonane – wzór</w:t>
      </w:r>
      <w:r>
        <w:rPr>
          <w:rFonts w:ascii="Times New Roman" w:hAnsi="Times New Roman" w:cs="Times New Roman"/>
          <w:color w:val="auto"/>
        </w:rPr>
        <w:t xml:space="preserve"> </w:t>
      </w:r>
      <w:r w:rsidRPr="0072302D">
        <w:rPr>
          <w:rFonts w:ascii="Times New Roman" w:hAnsi="Times New Roman" w:cs="Times New Roman"/>
          <w:color w:val="auto"/>
        </w:rPr>
        <w:t xml:space="preserve">wykazu stanowi </w:t>
      </w:r>
      <w:r w:rsidR="00C2444D">
        <w:rPr>
          <w:rFonts w:ascii="Times New Roman" w:hAnsi="Times New Roman" w:cs="Times New Roman"/>
          <w:b/>
          <w:bCs/>
          <w:color w:val="auto"/>
        </w:rPr>
        <w:t xml:space="preserve">Załącznik </w:t>
      </w:r>
      <w:r w:rsidR="00055286">
        <w:rPr>
          <w:rFonts w:ascii="Times New Roman" w:hAnsi="Times New Roman" w:cs="Times New Roman"/>
          <w:b/>
          <w:bCs/>
          <w:color w:val="auto"/>
        </w:rPr>
        <w:t>N</w:t>
      </w:r>
      <w:r w:rsidR="00C2444D">
        <w:rPr>
          <w:rFonts w:ascii="Times New Roman" w:hAnsi="Times New Roman" w:cs="Times New Roman"/>
          <w:b/>
          <w:bCs/>
          <w:color w:val="auto"/>
        </w:rPr>
        <w:t>r 4</w:t>
      </w:r>
      <w:r w:rsidR="00013D8E">
        <w:rPr>
          <w:rFonts w:ascii="Times New Roman" w:hAnsi="Times New Roman" w:cs="Times New Roman"/>
          <w:b/>
          <w:bCs/>
          <w:color w:val="auto"/>
        </w:rPr>
        <w:t>;</w:t>
      </w:r>
    </w:p>
    <w:p w:rsidR="00A92F1C" w:rsidRPr="00797818" w:rsidRDefault="00A92F1C" w:rsidP="00A84DC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7818">
        <w:rPr>
          <w:rFonts w:ascii="Times New Roman" w:hAnsi="Times New Roman" w:cs="Times New Roman"/>
          <w:bCs/>
          <w:color w:val="auto"/>
        </w:rPr>
        <w:t xml:space="preserve">Dokumenty </w:t>
      </w:r>
      <w:r w:rsidRPr="00797818">
        <w:rPr>
          <w:rFonts w:ascii="Times New Roman" w:hAnsi="Times New Roman" w:cs="Times New Roman"/>
          <w:color w:val="auto"/>
        </w:rPr>
        <w:t xml:space="preserve">potwierdzające, że usługi </w:t>
      </w:r>
      <w:r w:rsidRPr="00797818">
        <w:rPr>
          <w:rFonts w:ascii="Times New Roman" w:hAnsi="Times New Roman" w:cs="Times New Roman"/>
          <w:i/>
          <w:iCs/>
          <w:color w:val="auto"/>
        </w:rPr>
        <w:t xml:space="preserve">(wykazane w wykazie, o którym mowa powyżej) </w:t>
      </w:r>
      <w:r w:rsidRPr="00797818">
        <w:rPr>
          <w:rFonts w:ascii="Times New Roman" w:hAnsi="Times New Roman" w:cs="Times New Roman"/>
          <w:color w:val="auto"/>
        </w:rPr>
        <w:t>zostały</w:t>
      </w:r>
      <w:r w:rsidR="00797818" w:rsidRPr="00797818">
        <w:rPr>
          <w:rFonts w:ascii="Times New Roman" w:hAnsi="Times New Roman" w:cs="Times New Roman"/>
          <w:color w:val="auto"/>
        </w:rPr>
        <w:t xml:space="preserve"> </w:t>
      </w:r>
      <w:r w:rsidRPr="00797818">
        <w:rPr>
          <w:rFonts w:ascii="Times New Roman" w:hAnsi="Times New Roman" w:cs="Times New Roman"/>
          <w:color w:val="auto"/>
        </w:rPr>
        <w:t>wykonane lub są wykony</w:t>
      </w:r>
      <w:r w:rsidR="00013D8E">
        <w:rPr>
          <w:rFonts w:ascii="Times New Roman" w:hAnsi="Times New Roman" w:cs="Times New Roman"/>
          <w:color w:val="auto"/>
        </w:rPr>
        <w:t>wane należycie (np. referencje).</w:t>
      </w:r>
    </w:p>
    <w:p w:rsidR="00AD7688" w:rsidRDefault="00AD7688" w:rsidP="00640B3A">
      <w:pPr>
        <w:pStyle w:val="Akapitzlist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color w:val="auto"/>
        </w:rPr>
      </w:pPr>
    </w:p>
    <w:p w:rsidR="005C0EFE" w:rsidRDefault="005C0EFE" w:rsidP="008208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Termin związania ofertą</w:t>
      </w:r>
    </w:p>
    <w:p w:rsidR="005C0EFE" w:rsidRPr="005C0EFE" w:rsidRDefault="005C0EFE" w:rsidP="00640B3A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  <w:r w:rsidRPr="005C0EFE">
        <w:rPr>
          <w:rFonts w:ascii="Times New Roman" w:hAnsi="Times New Roman" w:cs="Times New Roman"/>
          <w:color w:val="auto"/>
        </w:rPr>
        <w:t>Termin związania ofertą</w:t>
      </w:r>
      <w:r>
        <w:rPr>
          <w:rFonts w:ascii="Times New Roman" w:hAnsi="Times New Roman" w:cs="Times New Roman"/>
          <w:color w:val="auto"/>
        </w:rPr>
        <w:t xml:space="preserve"> wynosi: 30</w:t>
      </w:r>
      <w:r w:rsidR="00C2444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dni.</w:t>
      </w:r>
    </w:p>
    <w:p w:rsidR="005C0EFE" w:rsidRPr="005C0EFE" w:rsidRDefault="005C0EFE" w:rsidP="00640B3A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AD7688" w:rsidRPr="00AD7688" w:rsidRDefault="00AD7688" w:rsidP="00640B3A">
      <w:pPr>
        <w:pStyle w:val="Nagwek4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u w:val="single"/>
        </w:rPr>
      </w:pPr>
      <w:r w:rsidRPr="00AD7688">
        <w:rPr>
          <w:sz w:val="24"/>
          <w:szCs w:val="24"/>
          <w:u w:val="single"/>
        </w:rPr>
        <w:t>Informacje o sposobie porozumiewania się Zamawiającego z Wykonawcami oraz przekazywania oświadczeń lub dokumentów, a także wskazanie osób uprawionych do porozumiewania się z Wykonawcami</w:t>
      </w:r>
    </w:p>
    <w:p w:rsidR="00345246" w:rsidRPr="008E0DEA" w:rsidRDefault="00345246" w:rsidP="00640B3A">
      <w:pPr>
        <w:pStyle w:val="Nagwek4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E0DEA">
        <w:rPr>
          <w:b w:val="0"/>
          <w:sz w:val="24"/>
          <w:szCs w:val="24"/>
        </w:rPr>
        <w:t>W niniejszym postępowaniu oświadczenia, wnioski, zawiadomienia oraz inne informacje mogą być przekazywane przez Strony pisemnie, fa</w:t>
      </w:r>
      <w:r w:rsidR="005A1315">
        <w:rPr>
          <w:b w:val="0"/>
          <w:sz w:val="24"/>
          <w:szCs w:val="24"/>
        </w:rPr>
        <w:t>ksem lub drogą elektroniczną (z </w:t>
      </w:r>
      <w:r w:rsidRPr="008E0DEA">
        <w:rPr>
          <w:b w:val="0"/>
          <w:sz w:val="24"/>
          <w:szCs w:val="24"/>
        </w:rPr>
        <w:t>wyłączeniem oferty, która może zostać złożona wyłącznie na piśmie). W przypadku przekazywania oświadczeń, wniosków, zawiadomień oraz innych informacji faksem lub drogą elektroniczną, każda ze stron na żądanie drugiej niezwłocznie potwierdza fakt ich otrzymania</w:t>
      </w:r>
      <w:r w:rsidR="00013D8E">
        <w:rPr>
          <w:b w:val="0"/>
          <w:sz w:val="24"/>
          <w:szCs w:val="24"/>
        </w:rPr>
        <w:t>;</w:t>
      </w:r>
    </w:p>
    <w:p w:rsidR="003F3894" w:rsidRPr="008E0DEA" w:rsidRDefault="00AD5020" w:rsidP="00640B3A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00"/>
        </w:tabs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bookmarkStart w:id="0" w:name="bookmark5"/>
      <w:r w:rsidRPr="008E0DEA">
        <w:rPr>
          <w:color w:val="auto"/>
          <w:sz w:val="24"/>
          <w:szCs w:val="24"/>
        </w:rPr>
        <w:t>Osobą</w:t>
      </w:r>
      <w:r w:rsidR="00F73E5A" w:rsidRPr="008E0DEA">
        <w:rPr>
          <w:color w:val="auto"/>
          <w:sz w:val="24"/>
          <w:szCs w:val="24"/>
        </w:rPr>
        <w:t xml:space="preserve"> uprawnioną</w:t>
      </w:r>
      <w:r w:rsidR="003F3894" w:rsidRPr="008E0DEA">
        <w:rPr>
          <w:color w:val="auto"/>
          <w:sz w:val="24"/>
          <w:szCs w:val="24"/>
        </w:rPr>
        <w:t xml:space="preserve"> do por</w:t>
      </w:r>
      <w:r w:rsidR="005B783D" w:rsidRPr="008E0DEA">
        <w:rPr>
          <w:color w:val="auto"/>
          <w:sz w:val="24"/>
          <w:szCs w:val="24"/>
        </w:rPr>
        <w:t>ozumiewania się z Wykonawcami jest</w:t>
      </w:r>
      <w:r w:rsidR="003F3894" w:rsidRPr="008E0DEA">
        <w:rPr>
          <w:color w:val="auto"/>
          <w:sz w:val="24"/>
          <w:szCs w:val="24"/>
        </w:rPr>
        <w:t>:</w:t>
      </w:r>
      <w:bookmarkStart w:id="1" w:name="bookmark9"/>
      <w:r w:rsidR="003F3894" w:rsidRPr="008E0DEA">
        <w:rPr>
          <w:color w:val="auto"/>
          <w:sz w:val="24"/>
          <w:szCs w:val="24"/>
        </w:rPr>
        <w:t xml:space="preserve"> </w:t>
      </w:r>
    </w:p>
    <w:p w:rsidR="003F3894" w:rsidRDefault="005B783D" w:rsidP="00640B3A">
      <w:pPr>
        <w:pStyle w:val="Teksttreci0"/>
        <w:shd w:val="clear" w:color="auto" w:fill="auto"/>
        <w:tabs>
          <w:tab w:val="left" w:pos="400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bookmarkStart w:id="2" w:name="bookmark7"/>
      <w:bookmarkEnd w:id="1"/>
      <w:r w:rsidRPr="008E0DEA">
        <w:rPr>
          <w:color w:val="auto"/>
          <w:sz w:val="24"/>
          <w:szCs w:val="24"/>
        </w:rPr>
        <w:tab/>
      </w:r>
      <w:bookmarkEnd w:id="2"/>
      <w:r w:rsidR="009D1327" w:rsidRPr="009D1327">
        <w:rPr>
          <w:color w:val="auto"/>
          <w:sz w:val="24"/>
          <w:szCs w:val="24"/>
          <w:lang w:val="en-US"/>
        </w:rPr>
        <w:t>Cezary Hollitzer tel. 42 680-85-75, e-m</w:t>
      </w:r>
      <w:r w:rsidR="00AC3EDC">
        <w:rPr>
          <w:color w:val="auto"/>
          <w:sz w:val="24"/>
          <w:szCs w:val="24"/>
          <w:lang w:val="en-US"/>
        </w:rPr>
        <w:t>a</w:t>
      </w:r>
      <w:r w:rsidR="009D1327">
        <w:rPr>
          <w:color w:val="auto"/>
          <w:sz w:val="24"/>
          <w:szCs w:val="24"/>
          <w:lang w:val="en-US"/>
        </w:rPr>
        <w:t xml:space="preserve">il, </w:t>
      </w:r>
      <w:hyperlink r:id="rId9" w:history="1">
        <w:r w:rsidR="009D1327" w:rsidRPr="009D1327">
          <w:rPr>
            <w:rStyle w:val="Hipercze"/>
            <w:color w:val="auto"/>
            <w:sz w:val="24"/>
            <w:szCs w:val="24"/>
            <w:u w:val="none"/>
            <w:lang w:val="en-US"/>
          </w:rPr>
          <w:t>c.hollitzer@mpu.lodz.pl</w:t>
        </w:r>
      </w:hyperlink>
      <w:r w:rsidR="009D1327">
        <w:rPr>
          <w:color w:val="auto"/>
          <w:sz w:val="24"/>
          <w:szCs w:val="24"/>
          <w:lang w:val="en-US"/>
        </w:rPr>
        <w:t>,</w:t>
      </w:r>
      <w:r w:rsidR="009D1327" w:rsidRPr="009D1327">
        <w:rPr>
          <w:color w:val="auto"/>
          <w:sz w:val="24"/>
          <w:szCs w:val="24"/>
          <w:lang w:val="en-US"/>
        </w:rPr>
        <w:t xml:space="preserve"> </w:t>
      </w:r>
      <w:hyperlink r:id="rId10" w:history="1">
        <w:r w:rsidR="009D1327" w:rsidRPr="009D1327">
          <w:rPr>
            <w:rStyle w:val="Hipercze"/>
            <w:color w:val="auto"/>
            <w:sz w:val="24"/>
            <w:szCs w:val="24"/>
            <w:u w:val="none"/>
            <w:lang w:val="en-US"/>
          </w:rPr>
          <w:t>mpu@mpu.lodz.pl</w:t>
        </w:r>
      </w:hyperlink>
      <w:r w:rsidR="00013D8E" w:rsidRPr="00013D8E">
        <w:rPr>
          <w:lang w:val="en-US"/>
        </w:rPr>
        <w:t>.</w:t>
      </w:r>
      <w:r w:rsidR="009D1327">
        <w:rPr>
          <w:color w:val="auto"/>
          <w:sz w:val="24"/>
          <w:szCs w:val="24"/>
          <w:lang w:val="en-US"/>
        </w:rPr>
        <w:t xml:space="preserve"> </w:t>
      </w:r>
    </w:p>
    <w:p w:rsidR="003F3894" w:rsidRPr="008B6D6A" w:rsidRDefault="003F3894" w:rsidP="0097043F">
      <w:pPr>
        <w:pStyle w:val="Teksttreci0"/>
        <w:shd w:val="clear" w:color="auto" w:fill="auto"/>
        <w:tabs>
          <w:tab w:val="left" w:pos="400"/>
        </w:tabs>
        <w:spacing w:before="0" w:after="0" w:line="240" w:lineRule="auto"/>
        <w:ind w:left="400" w:firstLine="0"/>
        <w:jc w:val="both"/>
        <w:rPr>
          <w:b/>
          <w:sz w:val="24"/>
          <w:szCs w:val="24"/>
        </w:rPr>
      </w:pPr>
      <w:r w:rsidRPr="008B6D6A">
        <w:rPr>
          <w:sz w:val="24"/>
          <w:szCs w:val="24"/>
        </w:rPr>
        <w:t>Korespondencję do Zamawiającego, powołując sie na nr sprawy postępowania- MPU.AO</w:t>
      </w:r>
      <w:r w:rsidR="00ED2C11">
        <w:rPr>
          <w:sz w:val="24"/>
          <w:szCs w:val="24"/>
        </w:rPr>
        <w:t>.2600.2</w:t>
      </w:r>
      <w:r w:rsidR="00EE08CE">
        <w:rPr>
          <w:sz w:val="24"/>
          <w:szCs w:val="24"/>
        </w:rPr>
        <w:t>.2014</w:t>
      </w:r>
      <w:r w:rsidRPr="008B6D6A">
        <w:rPr>
          <w:sz w:val="24"/>
          <w:szCs w:val="24"/>
        </w:rPr>
        <w:t xml:space="preserve"> należy kierować: </w:t>
      </w:r>
    </w:p>
    <w:p w:rsidR="003F3894" w:rsidRPr="008E0DEA" w:rsidRDefault="003F3894" w:rsidP="00640B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985" w:hanging="709"/>
        <w:jc w:val="both"/>
        <w:rPr>
          <w:rFonts w:ascii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pisemnie </w:t>
      </w:r>
      <w:r w:rsidRPr="008E0DEA">
        <w:rPr>
          <w:rFonts w:ascii="Times New Roman" w:hAnsi="Times New Roman" w:cs="Times New Roman"/>
          <w:color w:val="auto"/>
        </w:rPr>
        <w:t>na adres:</w:t>
      </w:r>
    </w:p>
    <w:p w:rsidR="003F3894" w:rsidRPr="008E0DEA" w:rsidRDefault="003F3894" w:rsidP="00640B3A">
      <w:pPr>
        <w:pStyle w:val="Akapitzlist"/>
        <w:autoSpaceDE w:val="0"/>
        <w:autoSpaceDN w:val="0"/>
        <w:adjustRightInd w:val="0"/>
        <w:ind w:left="1985" w:hanging="709"/>
        <w:jc w:val="both"/>
        <w:rPr>
          <w:rFonts w:ascii="Times New Roman" w:hAnsi="Times New Roman" w:cs="Times New Roman"/>
          <w:b/>
          <w:bCs/>
          <w:color w:val="auto"/>
        </w:rPr>
      </w:pPr>
      <w:r w:rsidRPr="008E0DEA">
        <w:rPr>
          <w:rFonts w:ascii="Times New Roman" w:hAnsi="Times New Roman" w:cs="Times New Roman"/>
          <w:b/>
          <w:bCs/>
          <w:color w:val="auto"/>
        </w:rPr>
        <w:t>Miejska Pracownia Urbanistyczna w Łodzi ul. Wileńska 53/55, 94-016 Łódź</w:t>
      </w:r>
      <w:r w:rsidR="00AA42F8">
        <w:rPr>
          <w:rFonts w:ascii="Times New Roman" w:hAnsi="Times New Roman" w:cs="Times New Roman"/>
          <w:b/>
          <w:bCs/>
          <w:color w:val="auto"/>
        </w:rPr>
        <w:t>,</w:t>
      </w:r>
    </w:p>
    <w:p w:rsidR="003F3894" w:rsidRPr="008E0DEA" w:rsidRDefault="003F3894" w:rsidP="00640B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985" w:hanging="709"/>
        <w:jc w:val="both"/>
        <w:rPr>
          <w:rFonts w:ascii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  <w:b/>
          <w:bCs/>
          <w:i/>
          <w:iCs/>
          <w:color w:val="auto"/>
        </w:rPr>
        <w:t xml:space="preserve">drogą elektroniczną </w:t>
      </w:r>
      <w:r w:rsidRPr="008E0DEA">
        <w:rPr>
          <w:rFonts w:ascii="Times New Roman" w:hAnsi="Times New Roman" w:cs="Times New Roman"/>
          <w:color w:val="auto"/>
        </w:rPr>
        <w:t>na adres: mpu@mpu.lodz.pl</w:t>
      </w:r>
      <w:r w:rsidR="00AA42F8">
        <w:rPr>
          <w:rFonts w:ascii="Times New Roman" w:hAnsi="Times New Roman" w:cs="Times New Roman"/>
          <w:color w:val="auto"/>
        </w:rPr>
        <w:t>,</w:t>
      </w:r>
    </w:p>
    <w:p w:rsidR="003F3894" w:rsidRPr="008E0DEA" w:rsidRDefault="003F3894" w:rsidP="00640B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985" w:hanging="709"/>
        <w:jc w:val="both"/>
        <w:rPr>
          <w:rFonts w:ascii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  <w:b/>
          <w:bCs/>
          <w:i/>
          <w:iCs/>
          <w:color w:val="auto"/>
        </w:rPr>
        <w:t xml:space="preserve">faksem </w:t>
      </w:r>
      <w:r w:rsidR="00AA42F8">
        <w:rPr>
          <w:rFonts w:ascii="Times New Roman" w:hAnsi="Times New Roman" w:cs="Times New Roman"/>
          <w:color w:val="auto"/>
        </w:rPr>
        <w:t>na nr +48 (42) 680-82-52,</w:t>
      </w:r>
    </w:p>
    <w:p w:rsidR="00CE75C2" w:rsidRDefault="003F3894" w:rsidP="00640B3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firstLine="141"/>
        <w:jc w:val="both"/>
        <w:rPr>
          <w:rFonts w:ascii="Times New Roman" w:hAnsi="Times New Roman" w:cs="Times New Roman"/>
          <w:color w:val="auto"/>
        </w:rPr>
      </w:pPr>
      <w:r w:rsidRPr="008E0DEA">
        <w:rPr>
          <w:rFonts w:ascii="Times New Roman" w:hAnsi="Times New Roman" w:cs="Times New Roman"/>
          <w:color w:val="auto"/>
        </w:rPr>
        <w:t>Korespondencja w niniejszym postępowaniu prowadzona jest w języku polskim. Oznacza to, że wszelka korespondencja w innym języku niż język polski winna być złożona wraz z tłumaczeniem na język polski.</w:t>
      </w:r>
      <w:r w:rsidR="00EF494C" w:rsidRPr="008E0DEA">
        <w:rPr>
          <w:rFonts w:ascii="Times New Roman" w:hAnsi="Times New Roman" w:cs="Times New Roman"/>
          <w:color w:val="auto"/>
        </w:rPr>
        <w:t xml:space="preserve"> </w:t>
      </w:r>
    </w:p>
    <w:p w:rsidR="00ED2C11" w:rsidRDefault="00ED2C11" w:rsidP="00640B3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auto"/>
        </w:rPr>
      </w:pPr>
    </w:p>
    <w:p w:rsidR="00AD7688" w:rsidRDefault="00AD7688" w:rsidP="00640B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Opis sposobu przygotowani oferty</w:t>
      </w:r>
    </w:p>
    <w:p w:rsidR="00BC4D17" w:rsidRDefault="00BC4D17" w:rsidP="00A84D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ofertę składają się:</w:t>
      </w:r>
    </w:p>
    <w:p w:rsidR="00BC4D17" w:rsidRDefault="00BC4D17" w:rsidP="00A84DC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oferty ( wzór </w:t>
      </w:r>
      <w:r w:rsidRPr="00EA63DE">
        <w:rPr>
          <w:rFonts w:ascii="Times New Roman" w:hAnsi="Times New Roman" w:cs="Times New Roman"/>
          <w:b/>
          <w:bCs/>
          <w:color w:val="auto"/>
        </w:rPr>
        <w:t xml:space="preserve">załącznik Nr 2 </w:t>
      </w:r>
      <w:r>
        <w:rPr>
          <w:rFonts w:ascii="Times New Roman" w:hAnsi="Times New Roman" w:cs="Times New Roman"/>
          <w:color w:val="auto"/>
        </w:rPr>
        <w:t>do OIWZ),</w:t>
      </w:r>
    </w:p>
    <w:p w:rsidR="00BC4D17" w:rsidRPr="00BC4D17" w:rsidRDefault="00BC4D17" w:rsidP="00A84DC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Dokumenty i oświadczenia wymagane </w:t>
      </w:r>
      <w:r w:rsidRPr="00EA63DE">
        <w:rPr>
          <w:rFonts w:ascii="Times New Roman" w:hAnsi="Times New Roman" w:cs="Times New Roman"/>
          <w:color w:val="auto"/>
        </w:rPr>
        <w:t xml:space="preserve">odpowiednimi postanowieniami </w:t>
      </w:r>
      <w:r>
        <w:rPr>
          <w:rFonts w:ascii="Times New Roman" w:hAnsi="Times New Roman" w:cs="Times New Roman"/>
          <w:color w:val="auto"/>
        </w:rPr>
        <w:t>OIWZ opisane pkt. 6 OIWZ,</w:t>
      </w:r>
    </w:p>
    <w:p w:rsidR="00BC4D17" w:rsidRDefault="00BC4D17" w:rsidP="00A84D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Oferta musi być sporządzona z zachowaniem formy pisemnej pod rygorem nieważności;</w:t>
      </w:r>
    </w:p>
    <w:p w:rsidR="00BC4D17" w:rsidRDefault="00BC4D17" w:rsidP="00A84D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Oferta wraz z załącznikami musi być czytelna;</w:t>
      </w:r>
    </w:p>
    <w:p w:rsidR="00BC4D17" w:rsidRPr="00BC4D17" w:rsidRDefault="00BC4D17" w:rsidP="00A84D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Oferta wraz z załącznikami musi być podpisana przez osobę upoważnioną do reprezentowania wykonawcy. Upoważnienie do podpisania oferty musi być dołączone do oferty, jeżeli nie wynika ono z innych dokumen</w:t>
      </w:r>
      <w:r w:rsidR="002F0AF5">
        <w:rPr>
          <w:rFonts w:ascii="Times New Roman" w:hAnsi="Times New Roman" w:cs="Times New Roman"/>
          <w:color w:val="auto"/>
        </w:rPr>
        <w:t>tów załączonych przez wykonawcę.</w:t>
      </w:r>
      <w:r>
        <w:rPr>
          <w:rFonts w:ascii="Times New Roman" w:hAnsi="Times New Roman" w:cs="Times New Roman"/>
          <w:color w:val="auto"/>
        </w:rPr>
        <w:t xml:space="preserve"> Jeżeli osoba/y podpisująca ofertę działa na podstawie pełnomocnictwa, to pełnomocnictwo musi w swej treści jednoznacznie wskazywać uprawnienie do podpisania oferty. Pełnomocnictwo musi być złożone w oryginale lub kopii poświadczonej za zgodność z oryginałem</w:t>
      </w:r>
      <w:r w:rsidR="00A84DC6">
        <w:rPr>
          <w:rFonts w:ascii="Times New Roman" w:hAnsi="Times New Roman" w:cs="Times New Roman"/>
          <w:color w:val="auto"/>
        </w:rPr>
        <w:t>;</w:t>
      </w:r>
    </w:p>
    <w:p w:rsidR="00A84DC6" w:rsidRPr="00A84DC6" w:rsidRDefault="00EA63DE" w:rsidP="00A84D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45246">
        <w:rPr>
          <w:rFonts w:ascii="Times New Roman" w:hAnsi="Times New Roman"/>
          <w:color w:val="auto"/>
        </w:rPr>
        <w:t xml:space="preserve">Postępowanie prowadzone jest w języku </w:t>
      </w:r>
      <w:r>
        <w:rPr>
          <w:rFonts w:ascii="Times New Roman" w:hAnsi="Times New Roman"/>
          <w:color w:val="auto"/>
        </w:rPr>
        <w:t xml:space="preserve">polskim. Oznacza to, że oferta, </w:t>
      </w:r>
      <w:r w:rsidRPr="00345246">
        <w:rPr>
          <w:rFonts w:ascii="Times New Roman" w:hAnsi="Times New Roman"/>
          <w:color w:val="auto"/>
        </w:rPr>
        <w:t>oświadczenia oraz każdy dokument złożony wraz z ofertą sporządzony w innym języku niż język polski winien być złożony wraz</w:t>
      </w:r>
      <w:r w:rsidR="00013D8E">
        <w:rPr>
          <w:rFonts w:ascii="Times New Roman" w:hAnsi="Times New Roman"/>
          <w:color w:val="auto"/>
        </w:rPr>
        <w:t xml:space="preserve"> z tłumaczeniem na język polski;</w:t>
      </w:r>
    </w:p>
    <w:p w:rsidR="00EA63DE" w:rsidRPr="00EA63DE" w:rsidRDefault="00EA63DE" w:rsidP="00A84D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ponosi wszystkie koszty związane z pr</w:t>
      </w:r>
      <w:r w:rsidR="00013D8E">
        <w:rPr>
          <w:rFonts w:ascii="Times New Roman" w:hAnsi="Times New Roman" w:cs="Times New Roman"/>
          <w:color w:val="auto"/>
        </w:rPr>
        <w:t>zygotowaniem i złożeniem oferty;</w:t>
      </w:r>
    </w:p>
    <w:p w:rsidR="00EA63DE" w:rsidRPr="00EA63DE" w:rsidRDefault="00EA63DE" w:rsidP="00A84DC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A63DE">
        <w:rPr>
          <w:rFonts w:ascii="Times New Roman" w:hAnsi="Times New Roman" w:cs="Times New Roman"/>
          <w:color w:val="auto"/>
        </w:rPr>
        <w:t>Oferta wraz ze wszystkimi załącznikami (dokumentami i oświa</w:t>
      </w:r>
      <w:r w:rsidR="00013D8E">
        <w:rPr>
          <w:rFonts w:ascii="Times New Roman" w:hAnsi="Times New Roman" w:cs="Times New Roman"/>
          <w:color w:val="auto"/>
        </w:rPr>
        <w:t>dczeniami) stanowi jedną całość,</w:t>
      </w:r>
    </w:p>
    <w:p w:rsidR="00EA63DE" w:rsidRPr="00EA63DE" w:rsidRDefault="00EA63DE" w:rsidP="00A84DC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A63DE">
        <w:rPr>
          <w:rFonts w:ascii="Times New Roman" w:hAnsi="Times New Roman" w:cs="Times New Roman"/>
          <w:color w:val="auto"/>
        </w:rPr>
        <w:t>Zaleca się, aby wszystkie strony były ze sobą połączone (np. z</w:t>
      </w:r>
      <w:r w:rsidR="00013D8E">
        <w:rPr>
          <w:rFonts w:ascii="Times New Roman" w:hAnsi="Times New Roman" w:cs="Times New Roman"/>
          <w:color w:val="auto"/>
        </w:rPr>
        <w:t>szyte, spięte, zbindowane itp.),</w:t>
      </w:r>
    </w:p>
    <w:p w:rsidR="00EA63DE" w:rsidRPr="00EA63DE" w:rsidRDefault="00EA63DE" w:rsidP="00A84DC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A63DE">
        <w:rPr>
          <w:rFonts w:ascii="Times New Roman" w:hAnsi="Times New Roman" w:cs="Times New Roman"/>
          <w:color w:val="auto"/>
        </w:rPr>
        <w:t>Każdy Wykonawca</w:t>
      </w:r>
      <w:r w:rsidR="00013D8E">
        <w:rPr>
          <w:rFonts w:ascii="Times New Roman" w:hAnsi="Times New Roman" w:cs="Times New Roman"/>
          <w:color w:val="auto"/>
        </w:rPr>
        <w:t xml:space="preserve"> może złożyć tylko jedną ofertę,</w:t>
      </w:r>
    </w:p>
    <w:p w:rsidR="00EA63DE" w:rsidRDefault="00EA63DE" w:rsidP="00A84DC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EA63DE">
        <w:rPr>
          <w:rFonts w:ascii="Times New Roman" w:hAnsi="Times New Roman" w:cs="Times New Roman"/>
          <w:color w:val="auto"/>
        </w:rPr>
        <w:t>Wszelkie miejsca, w których Wykonawca naniósł zmiany, powinny być parafowane przez osobę/y</w:t>
      </w:r>
      <w:r>
        <w:rPr>
          <w:rFonts w:ascii="Times New Roman" w:hAnsi="Times New Roman" w:cs="Times New Roman"/>
          <w:color w:val="auto"/>
        </w:rPr>
        <w:t xml:space="preserve"> </w:t>
      </w:r>
      <w:r w:rsidRPr="00EA63DE">
        <w:rPr>
          <w:rFonts w:ascii="Times New Roman" w:hAnsi="Times New Roman" w:cs="Times New Roman"/>
          <w:color w:val="auto"/>
        </w:rPr>
        <w:t>upoważnioną/e do reprezentowania Wykonawcy.</w:t>
      </w:r>
    </w:p>
    <w:p w:rsidR="00EA63DE" w:rsidRPr="00EA63DE" w:rsidRDefault="00EA63DE" w:rsidP="00640B3A">
      <w:pPr>
        <w:pStyle w:val="Akapitzlist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color w:val="auto"/>
        </w:rPr>
      </w:pPr>
    </w:p>
    <w:p w:rsidR="00797818" w:rsidRPr="002D1BEA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2303F">
        <w:rPr>
          <w:rFonts w:ascii="Times New Roman" w:hAnsi="Times New Roman" w:cs="Times New Roman"/>
          <w:b/>
          <w:color w:val="auto"/>
        </w:rPr>
        <w:t>10.</w:t>
      </w:r>
      <w:r w:rsidR="002D1BEA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EA63DE" w:rsidRPr="002D1BEA">
        <w:rPr>
          <w:rFonts w:ascii="Times New Roman" w:hAnsi="Times New Roman" w:cs="Times New Roman"/>
          <w:b/>
          <w:color w:val="auto"/>
          <w:u w:val="single"/>
        </w:rPr>
        <w:t>Opis sposobu obliczenia ceny</w:t>
      </w:r>
    </w:p>
    <w:p w:rsidR="00EA63DE" w:rsidRDefault="00EA63DE" w:rsidP="00640B3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EA63DE">
        <w:rPr>
          <w:rFonts w:ascii="Times New Roman" w:hAnsi="Times New Roman" w:cs="Times New Roman"/>
          <w:color w:val="auto"/>
        </w:rPr>
        <w:t xml:space="preserve">Wykonawca poda cenę ofertową na formularzu oferty, zgodnie z </w:t>
      </w:r>
      <w:r w:rsidRPr="00EA63DE">
        <w:rPr>
          <w:rFonts w:ascii="Times New Roman" w:hAnsi="Times New Roman" w:cs="Times New Roman"/>
          <w:b/>
          <w:bCs/>
          <w:color w:val="auto"/>
        </w:rPr>
        <w:t xml:space="preserve">załącznikiem Nr 2 </w:t>
      </w:r>
      <w:r w:rsidR="00013D8E">
        <w:rPr>
          <w:rFonts w:ascii="Times New Roman" w:hAnsi="Times New Roman" w:cs="Times New Roman"/>
          <w:color w:val="auto"/>
        </w:rPr>
        <w:t>do OIWZ;</w:t>
      </w:r>
    </w:p>
    <w:p w:rsidR="002D1BEA" w:rsidRPr="001B5597" w:rsidRDefault="002D1BEA" w:rsidP="00640B3A">
      <w:pPr>
        <w:pStyle w:val="Teksttreci0"/>
        <w:numPr>
          <w:ilvl w:val="0"/>
          <w:numId w:val="23"/>
        </w:numPr>
        <w:shd w:val="clear" w:color="auto" w:fill="auto"/>
        <w:tabs>
          <w:tab w:val="left" w:pos="534"/>
          <w:tab w:val="left" w:pos="567"/>
        </w:tabs>
        <w:autoSpaceDE w:val="0"/>
        <w:autoSpaceDN w:val="0"/>
        <w:adjustRightInd w:val="0"/>
        <w:spacing w:before="0" w:after="0" w:line="240" w:lineRule="auto"/>
        <w:jc w:val="both"/>
        <w:rPr>
          <w:color w:val="auto"/>
          <w:sz w:val="24"/>
          <w:szCs w:val="24"/>
        </w:rPr>
      </w:pPr>
      <w:r w:rsidRPr="001B5597">
        <w:rPr>
          <w:color w:val="auto"/>
          <w:sz w:val="24"/>
          <w:szCs w:val="24"/>
        </w:rPr>
        <w:t>Wykonawca zobowiązany j</w:t>
      </w:r>
      <w:r w:rsidRPr="001B5597">
        <w:rPr>
          <w:color w:val="auto"/>
          <w:sz w:val="24"/>
          <w:szCs w:val="24"/>
          <w:lang w:eastAsia="en-US"/>
        </w:rPr>
        <w:t xml:space="preserve">est </w:t>
      </w:r>
      <w:r w:rsidRPr="001B5597">
        <w:rPr>
          <w:color w:val="auto"/>
          <w:sz w:val="24"/>
          <w:szCs w:val="24"/>
        </w:rPr>
        <w:t xml:space="preserve">podać w ofercie </w:t>
      </w:r>
      <w:r w:rsidR="001B5597">
        <w:rPr>
          <w:color w:val="auto"/>
          <w:sz w:val="24"/>
          <w:szCs w:val="24"/>
        </w:rPr>
        <w:t xml:space="preserve">za m-c kalendarzowy </w:t>
      </w:r>
      <w:r w:rsidR="001B5597" w:rsidRPr="001B5597">
        <w:rPr>
          <w:color w:val="auto"/>
          <w:sz w:val="24"/>
          <w:szCs w:val="24"/>
        </w:rPr>
        <w:t>cenę netto i cenę</w:t>
      </w:r>
      <w:r w:rsidRPr="001B5597">
        <w:rPr>
          <w:color w:val="auto"/>
          <w:sz w:val="24"/>
          <w:szCs w:val="24"/>
        </w:rPr>
        <w:t xml:space="preserve"> zawierającą podatek od towarów i usług</w:t>
      </w:r>
      <w:r w:rsidR="0057285D">
        <w:rPr>
          <w:color w:val="auto"/>
          <w:sz w:val="24"/>
          <w:szCs w:val="24"/>
        </w:rPr>
        <w:t xml:space="preserve"> oraz podatek akcyzowy, jeżeli na podstawie odrębnych przepisów sprzedaż towaru (usługi) podlega obciążeniu od towarów i usług oraz podatkiem akcyzowym</w:t>
      </w:r>
      <w:r w:rsidR="00A84DC6">
        <w:rPr>
          <w:color w:val="auto"/>
          <w:sz w:val="24"/>
          <w:szCs w:val="24"/>
        </w:rPr>
        <w:t>,</w:t>
      </w:r>
      <w:r w:rsidRPr="001B5597">
        <w:rPr>
          <w:color w:val="auto"/>
          <w:sz w:val="24"/>
          <w:szCs w:val="24"/>
        </w:rPr>
        <w:t xml:space="preserve"> </w:t>
      </w:r>
      <w:r w:rsidR="0002527E">
        <w:rPr>
          <w:color w:val="auto"/>
          <w:sz w:val="24"/>
          <w:szCs w:val="24"/>
        </w:rPr>
        <w:t>prawidłową wartość</w:t>
      </w:r>
      <w:r w:rsidR="0057285D">
        <w:rPr>
          <w:color w:val="auto"/>
          <w:sz w:val="24"/>
          <w:szCs w:val="24"/>
        </w:rPr>
        <w:t xml:space="preserve"> stawki podatku VAT</w:t>
      </w:r>
      <w:r w:rsidR="00A84DC6">
        <w:rPr>
          <w:color w:val="auto"/>
          <w:sz w:val="24"/>
          <w:szCs w:val="24"/>
        </w:rPr>
        <w:t xml:space="preserve"> oraz cenę brutto za cały okres trwania umowy</w:t>
      </w:r>
      <w:r w:rsidR="00013D8E">
        <w:rPr>
          <w:color w:val="auto"/>
          <w:sz w:val="24"/>
          <w:szCs w:val="24"/>
        </w:rPr>
        <w:t>;</w:t>
      </w:r>
    </w:p>
    <w:p w:rsidR="002D1BEA" w:rsidRPr="0057285D" w:rsidRDefault="002D1BEA" w:rsidP="0057285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57285D">
        <w:rPr>
          <w:rFonts w:ascii="Times New Roman" w:hAnsi="Times New Roman" w:cs="Times New Roman"/>
          <w:color w:val="auto"/>
        </w:rPr>
        <w:t xml:space="preserve">Cena ofertowa musi być podana w złotych polskich, cyfrowo i słownie (do drugiego miejsca po </w:t>
      </w:r>
      <w:r w:rsidR="00013D8E">
        <w:rPr>
          <w:rFonts w:ascii="Times New Roman" w:hAnsi="Times New Roman" w:cs="Times New Roman"/>
          <w:color w:val="auto"/>
        </w:rPr>
        <w:t>przecinku;</w:t>
      </w:r>
    </w:p>
    <w:p w:rsidR="0057285D" w:rsidRPr="0057285D" w:rsidRDefault="0057285D" w:rsidP="0057285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Podana w ofercie cena musi uwzględniać wszystkie wymagania Zamawiającego </w:t>
      </w:r>
      <w:r w:rsidR="006275AD">
        <w:rPr>
          <w:rFonts w:ascii="Times New Roman" w:hAnsi="Times New Roman" w:cs="Times New Roman"/>
          <w:color w:val="auto"/>
        </w:rPr>
        <w:t>określone w OIWZ, obejmować wszystkie koszty, jakie poniesie Wykonawca z tytułu należytego wykonania przedmiotu zamówienia.</w:t>
      </w:r>
    </w:p>
    <w:p w:rsidR="004C16B0" w:rsidRPr="00A84DC6" w:rsidRDefault="004C16B0" w:rsidP="00A84D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D7688" w:rsidRPr="005C0EFE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2303F">
        <w:rPr>
          <w:rFonts w:ascii="Times New Roman" w:hAnsi="Times New Roman" w:cs="Times New Roman"/>
          <w:b/>
          <w:color w:val="auto"/>
        </w:rPr>
        <w:lastRenderedPageBreak/>
        <w:t>11.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345246" w:rsidRPr="005C0EFE">
        <w:rPr>
          <w:rFonts w:ascii="Times New Roman" w:hAnsi="Times New Roman" w:cs="Times New Roman"/>
          <w:b/>
          <w:color w:val="auto"/>
          <w:u w:val="single"/>
        </w:rPr>
        <w:t>Miejsce oraz termin składania</w:t>
      </w:r>
      <w:r w:rsidR="00C94477">
        <w:rPr>
          <w:rFonts w:ascii="Times New Roman" w:hAnsi="Times New Roman" w:cs="Times New Roman"/>
          <w:b/>
          <w:color w:val="auto"/>
          <w:u w:val="single"/>
        </w:rPr>
        <w:t xml:space="preserve"> i otwarcia</w:t>
      </w:r>
      <w:r w:rsidR="00345246" w:rsidRPr="005C0EFE">
        <w:rPr>
          <w:rFonts w:ascii="Times New Roman" w:hAnsi="Times New Roman" w:cs="Times New Roman"/>
          <w:b/>
          <w:color w:val="auto"/>
          <w:u w:val="single"/>
        </w:rPr>
        <w:t xml:space="preserve"> ofert</w:t>
      </w:r>
    </w:p>
    <w:bookmarkEnd w:id="0"/>
    <w:p w:rsidR="003F3894" w:rsidRPr="00345246" w:rsidRDefault="003F3894" w:rsidP="00640B3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45246">
        <w:rPr>
          <w:rFonts w:ascii="Times New Roman" w:hAnsi="Times New Roman" w:cs="Times New Roman"/>
          <w:color w:val="auto"/>
        </w:rPr>
        <w:t xml:space="preserve">Ofertę należy umieścić w zamkniętym opakowaniu, uniemożliwiającym odczytanie zawartości bez uszkodzenia tego opakowania. Opakowanie winno być oznaczone nazwą (firmą) i adresem Wykonawcy, oraz opisane: </w:t>
      </w:r>
    </w:p>
    <w:tbl>
      <w:tblPr>
        <w:tblpPr w:leftFromText="141" w:rightFromText="141" w:vertAnchor="text" w:horzAnchor="margin" w:tblpX="354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6"/>
      </w:tblGrid>
      <w:tr w:rsidR="009E1658" w:rsidRPr="008E0DEA" w:rsidTr="00EE08CE">
        <w:trPr>
          <w:trHeight w:val="2258"/>
        </w:trPr>
        <w:tc>
          <w:tcPr>
            <w:tcW w:w="9006" w:type="dxa"/>
          </w:tcPr>
          <w:p w:rsidR="009E1658" w:rsidRPr="008E0DEA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nazwa (firma) Wykonawcy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adres Wykonawcy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Miejska Pracownia Urbanistyczna w Łodzi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ul. Wileńska 53/55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8E0DEA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94-016 Łódź</w:t>
            </w:r>
          </w:p>
          <w:p w:rsidR="009E1658" w:rsidRPr="008E0DEA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:rsidR="009E1658" w:rsidRDefault="00345246" w:rsidP="008B4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Oferta na usługę </w:t>
            </w:r>
            <w:r w:rsidR="00ED2C11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sprzątania</w:t>
            </w:r>
          </w:p>
          <w:p w:rsidR="00714212" w:rsidRPr="008E0DEA" w:rsidRDefault="00714212" w:rsidP="008B4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E1658" w:rsidRPr="00EE08CE" w:rsidRDefault="002C56B4" w:rsidP="00EE08C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MPU.AO</w:t>
            </w:r>
            <w:r w:rsidR="00ED2C1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.2600.2</w:t>
            </w:r>
            <w:r w:rsidR="00EE08CE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.2014</w:t>
            </w:r>
          </w:p>
        </w:tc>
      </w:tr>
    </w:tbl>
    <w:p w:rsidR="003F3894" w:rsidRPr="008E0DEA" w:rsidRDefault="003F3894" w:rsidP="00640B3A">
      <w:pPr>
        <w:pStyle w:val="Teksttreci0"/>
        <w:shd w:val="clear" w:color="auto" w:fill="auto"/>
        <w:tabs>
          <w:tab w:val="left" w:pos="2972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</w:rPr>
      </w:pPr>
    </w:p>
    <w:p w:rsidR="003F3894" w:rsidRPr="008E0DEA" w:rsidRDefault="002068A6" w:rsidP="00640B3A">
      <w:pPr>
        <w:pStyle w:val="Teksttreci0"/>
        <w:numPr>
          <w:ilvl w:val="0"/>
          <w:numId w:val="9"/>
        </w:numPr>
        <w:shd w:val="clear" w:color="auto" w:fill="auto"/>
        <w:tabs>
          <w:tab w:val="left" w:pos="543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Ofert</w:t>
      </w:r>
      <w:r w:rsidR="00A811EB">
        <w:rPr>
          <w:color w:val="auto"/>
          <w:sz w:val="24"/>
          <w:szCs w:val="24"/>
        </w:rPr>
        <w:t>y</w:t>
      </w:r>
      <w:r w:rsidR="003F3894" w:rsidRPr="008E0DEA">
        <w:rPr>
          <w:color w:val="auto"/>
          <w:sz w:val="24"/>
          <w:szCs w:val="24"/>
        </w:rPr>
        <w:t xml:space="preserve"> należy składać do </w:t>
      </w:r>
      <w:r w:rsidR="003F3894" w:rsidRPr="005B3C27">
        <w:rPr>
          <w:color w:val="auto"/>
          <w:sz w:val="24"/>
          <w:szCs w:val="24"/>
        </w:rPr>
        <w:t>dnia</w:t>
      </w:r>
      <w:r w:rsidR="00F03D7E" w:rsidRPr="005B3C27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B94BF8" w:rsidRPr="00B94BF8">
        <w:rPr>
          <w:rStyle w:val="TeksttreciPogrubienie30"/>
          <w:rFonts w:eastAsia="Trebuchet MS"/>
          <w:color w:val="auto"/>
          <w:sz w:val="24"/>
          <w:szCs w:val="24"/>
        </w:rPr>
        <w:t>27</w:t>
      </w:r>
      <w:r w:rsidR="00ED2C11" w:rsidRPr="00B94BF8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ED2C11">
        <w:rPr>
          <w:rStyle w:val="TeksttreciPogrubienie30"/>
          <w:rFonts w:eastAsia="Trebuchet MS"/>
          <w:color w:val="auto"/>
          <w:sz w:val="24"/>
          <w:szCs w:val="24"/>
        </w:rPr>
        <w:t>11</w:t>
      </w:r>
      <w:r w:rsidR="00EE08CE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F03D7E">
        <w:rPr>
          <w:rStyle w:val="TeksttreciPogrubienie30"/>
          <w:rFonts w:eastAsia="Trebuchet MS"/>
          <w:color w:val="auto"/>
          <w:sz w:val="24"/>
          <w:szCs w:val="24"/>
        </w:rPr>
        <w:t>2014</w:t>
      </w:r>
      <w:r w:rsidR="005F7DF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3F3894" w:rsidRPr="008E0DEA">
        <w:rPr>
          <w:rStyle w:val="TeksttreciPogrubienie30"/>
          <w:rFonts w:eastAsia="Trebuchet MS"/>
          <w:color w:val="auto"/>
          <w:sz w:val="24"/>
          <w:szCs w:val="24"/>
        </w:rPr>
        <w:t>r</w:t>
      </w:r>
      <w:r w:rsidR="005347C3" w:rsidRPr="008E0DEA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3F3894" w:rsidRPr="008E0DEA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FD28F5">
        <w:rPr>
          <w:rStyle w:val="TeksttreciPogrubienie30"/>
          <w:rFonts w:eastAsia="Trebuchet MS"/>
          <w:color w:val="auto"/>
          <w:sz w:val="24"/>
          <w:szCs w:val="24"/>
        </w:rPr>
        <w:t>do godz. 1</w:t>
      </w:r>
      <w:r w:rsidR="003A04FC">
        <w:rPr>
          <w:rStyle w:val="TeksttreciPogrubienie30"/>
          <w:rFonts w:eastAsia="Trebuchet MS"/>
          <w:color w:val="auto"/>
          <w:sz w:val="24"/>
          <w:szCs w:val="24"/>
        </w:rPr>
        <w:t>0</w:t>
      </w:r>
      <w:r w:rsidR="00EC7792">
        <w:rPr>
          <w:rStyle w:val="TeksttreciPogrubienie30"/>
          <w:rFonts w:eastAsia="Trebuchet MS"/>
          <w:color w:val="auto"/>
          <w:sz w:val="24"/>
          <w:szCs w:val="24"/>
        </w:rPr>
        <w:t xml:space="preserve">:00 </w:t>
      </w:r>
      <w:r w:rsidR="003F3894" w:rsidRPr="008E0DEA">
        <w:rPr>
          <w:color w:val="auto"/>
          <w:sz w:val="24"/>
          <w:szCs w:val="24"/>
        </w:rPr>
        <w:t>w siedzibie Zamawiającego - 94-016 Łódź ul. Wileńska 53/55</w:t>
      </w:r>
      <w:r w:rsidR="003F3894" w:rsidRPr="008E0DEA">
        <w:rPr>
          <w:rStyle w:val="TeksttreciPogrubienie30"/>
          <w:rFonts w:eastAsia="Trebuchet MS"/>
          <w:color w:val="auto"/>
          <w:sz w:val="24"/>
          <w:szCs w:val="24"/>
        </w:rPr>
        <w:t xml:space="preserve"> w kancelarii pok. 71 (parter)</w:t>
      </w:r>
      <w:r w:rsidR="00013D8E">
        <w:rPr>
          <w:rStyle w:val="TeksttreciPogrubienie30"/>
          <w:rFonts w:eastAsia="Trebuchet MS"/>
          <w:color w:val="auto"/>
          <w:sz w:val="24"/>
          <w:szCs w:val="24"/>
        </w:rPr>
        <w:t>;</w:t>
      </w:r>
    </w:p>
    <w:p w:rsidR="003F3894" w:rsidRPr="008E0DEA" w:rsidRDefault="003F3894" w:rsidP="00640B3A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>Oferta zostanie uznana za złożoną w terminie, jeżeli fizycznie znajdzie się w kancelarii Miejskiej Pracowni Urbanistycznej przed up</w:t>
      </w:r>
      <w:r w:rsidR="00C31897">
        <w:rPr>
          <w:color w:val="auto"/>
          <w:sz w:val="24"/>
          <w:szCs w:val="24"/>
        </w:rPr>
        <w:t>ływem terminu podanego w ust. 2</w:t>
      </w:r>
      <w:r w:rsidR="00013D8E">
        <w:rPr>
          <w:color w:val="auto"/>
          <w:sz w:val="24"/>
          <w:szCs w:val="24"/>
        </w:rPr>
        <w:t>;</w:t>
      </w:r>
    </w:p>
    <w:p w:rsidR="003F3894" w:rsidRPr="008E0DEA" w:rsidRDefault="003F3894" w:rsidP="00640B3A">
      <w:pPr>
        <w:pStyle w:val="Teksttreci0"/>
        <w:numPr>
          <w:ilvl w:val="0"/>
          <w:numId w:val="9"/>
        </w:numPr>
        <w:shd w:val="clear" w:color="auto" w:fill="auto"/>
        <w:tabs>
          <w:tab w:val="left" w:pos="56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>Ofercie składanej w kancelarii może towarzyszyć pismo przewodnie, na kopii którego Wykonawca otrzym</w:t>
      </w:r>
      <w:r w:rsidR="00013D8E">
        <w:rPr>
          <w:color w:val="auto"/>
          <w:sz w:val="24"/>
          <w:szCs w:val="24"/>
        </w:rPr>
        <w:t>a potwierdzenie złożenia oferty;</w:t>
      </w:r>
    </w:p>
    <w:p w:rsidR="003F3894" w:rsidRDefault="003F3894" w:rsidP="00640B3A">
      <w:pPr>
        <w:pStyle w:val="Teksttreci0"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 xml:space="preserve">Oferty, które wpłyną do Zamawiającego po upływie terminu </w:t>
      </w:r>
      <w:r w:rsidR="00013D8E">
        <w:rPr>
          <w:color w:val="auto"/>
          <w:sz w:val="24"/>
          <w:szCs w:val="24"/>
        </w:rPr>
        <w:t>nie będą rozpatrywane;</w:t>
      </w:r>
    </w:p>
    <w:p w:rsidR="00C94477" w:rsidRPr="008E0DEA" w:rsidRDefault="00C94477" w:rsidP="00C94477">
      <w:pPr>
        <w:pStyle w:val="Teksttreci0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>Otwarcie ofert nastąpi w dniu</w:t>
      </w:r>
      <w:r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B94BF8" w:rsidRPr="00B94BF8">
        <w:rPr>
          <w:rStyle w:val="TeksttreciPogrubienie30"/>
          <w:rFonts w:eastAsia="Trebuchet MS"/>
          <w:color w:val="auto"/>
          <w:sz w:val="24"/>
          <w:szCs w:val="24"/>
        </w:rPr>
        <w:t>27</w:t>
      </w:r>
      <w:r>
        <w:rPr>
          <w:rStyle w:val="TeksttreciPogrubienie30"/>
          <w:rFonts w:eastAsia="Trebuchet MS"/>
          <w:color w:val="auto"/>
          <w:sz w:val="24"/>
          <w:szCs w:val="24"/>
        </w:rPr>
        <w:t>.11.2014</w:t>
      </w:r>
      <w:r w:rsidR="00C676AF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Pr="008E0DEA">
        <w:rPr>
          <w:rStyle w:val="TeksttreciPogrubienie30"/>
          <w:rFonts w:eastAsia="Trebuchet MS"/>
          <w:color w:val="auto"/>
          <w:sz w:val="24"/>
          <w:szCs w:val="24"/>
        </w:rPr>
        <w:t>r.</w:t>
      </w:r>
      <w:r w:rsidR="00B40CBB">
        <w:rPr>
          <w:rStyle w:val="TeksttreciPogrubienie30"/>
          <w:rFonts w:eastAsia="Trebuchet MS"/>
          <w:color w:val="auto"/>
          <w:sz w:val="24"/>
          <w:szCs w:val="24"/>
        </w:rPr>
        <w:t xml:space="preserve"> o godz. </w:t>
      </w:r>
      <w:r w:rsidR="00B40CBB" w:rsidRPr="00B94BF8">
        <w:rPr>
          <w:rStyle w:val="TeksttreciPogrubienie30"/>
          <w:rFonts w:eastAsia="Trebuchet MS"/>
          <w:color w:val="auto"/>
          <w:sz w:val="24"/>
          <w:szCs w:val="24"/>
        </w:rPr>
        <w:t>10</w:t>
      </w:r>
      <w:r w:rsidR="00B40CBB">
        <w:rPr>
          <w:rStyle w:val="TeksttreciPogrubienie30"/>
          <w:rFonts w:eastAsia="Trebuchet MS"/>
          <w:color w:val="auto"/>
          <w:sz w:val="24"/>
          <w:szCs w:val="24"/>
        </w:rPr>
        <w:t>:3</w:t>
      </w:r>
      <w:r w:rsidRPr="008E0DEA">
        <w:rPr>
          <w:rStyle w:val="TeksttreciPogrubienie30"/>
          <w:rFonts w:eastAsia="Trebuchet MS"/>
          <w:color w:val="auto"/>
          <w:sz w:val="24"/>
          <w:szCs w:val="24"/>
        </w:rPr>
        <w:t>0</w:t>
      </w:r>
      <w:r w:rsidRPr="008E0DEA">
        <w:rPr>
          <w:color w:val="auto"/>
          <w:sz w:val="24"/>
          <w:szCs w:val="24"/>
        </w:rPr>
        <w:t xml:space="preserve"> w siedzibie Zamawiającego – 94-016 Łódź, 94-016 ul. Wileńska 53/55,</w:t>
      </w:r>
      <w:r w:rsidRPr="008E0DEA">
        <w:rPr>
          <w:rStyle w:val="TeksttreciPogrubienie30"/>
          <w:rFonts w:eastAsia="Trebuchet MS"/>
          <w:color w:val="auto"/>
          <w:sz w:val="24"/>
          <w:szCs w:val="24"/>
        </w:rPr>
        <w:t xml:space="preserve"> w Sali Konferencyjnej (parter).</w:t>
      </w:r>
    </w:p>
    <w:p w:rsidR="002D1BEA" w:rsidRDefault="002D1BEA" w:rsidP="00C94477">
      <w:pPr>
        <w:pStyle w:val="Teksttreci0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E2662E" w:rsidRPr="00A36DF9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B2303F">
        <w:rPr>
          <w:b/>
          <w:color w:val="auto"/>
          <w:sz w:val="24"/>
          <w:szCs w:val="24"/>
        </w:rPr>
        <w:t>12</w:t>
      </w:r>
      <w:r w:rsidR="00A36DF9" w:rsidRPr="00B2303F">
        <w:rPr>
          <w:b/>
          <w:color w:val="auto"/>
          <w:sz w:val="24"/>
          <w:szCs w:val="24"/>
        </w:rPr>
        <w:t>.</w:t>
      </w:r>
      <w:r w:rsidR="00A36DF9">
        <w:rPr>
          <w:b/>
          <w:color w:val="auto"/>
          <w:sz w:val="24"/>
          <w:szCs w:val="24"/>
          <w:u w:val="single"/>
        </w:rPr>
        <w:t xml:space="preserve"> Kryteria oceny ofert</w:t>
      </w:r>
    </w:p>
    <w:p w:rsidR="003F3894" w:rsidRDefault="00A36DF9" w:rsidP="00640B3A">
      <w:pPr>
        <w:pStyle w:val="Teksttreci0"/>
        <w:shd w:val="clear" w:color="auto" w:fill="auto"/>
        <w:tabs>
          <w:tab w:val="left" w:pos="543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</w:t>
      </w:r>
      <w:r w:rsidR="005347C3" w:rsidRPr="008E0DEA">
        <w:rPr>
          <w:color w:val="auto"/>
          <w:sz w:val="24"/>
          <w:szCs w:val="24"/>
        </w:rPr>
        <w:t xml:space="preserve"> </w:t>
      </w:r>
      <w:r w:rsidR="008067E4">
        <w:rPr>
          <w:color w:val="auto"/>
          <w:sz w:val="24"/>
          <w:szCs w:val="24"/>
        </w:rPr>
        <w:t>Zamawiający wyznaczył następujące kryterium oceny ofert przypisując mu odpowiednią wagę punktową</w:t>
      </w:r>
    </w:p>
    <w:p w:rsidR="002C56B4" w:rsidRDefault="002C56B4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1664"/>
        <w:gridCol w:w="2339"/>
        <w:gridCol w:w="2339"/>
        <w:gridCol w:w="2339"/>
      </w:tblGrid>
      <w:tr w:rsidR="008067E4" w:rsidTr="008067E4">
        <w:tc>
          <w:tcPr>
            <w:tcW w:w="1664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067E4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067E4">
              <w:rPr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067E4">
              <w:rPr>
                <w:color w:val="auto"/>
                <w:sz w:val="20"/>
                <w:szCs w:val="20"/>
              </w:rPr>
              <w:t>Znaczenie procentowe kryterium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8067E4">
              <w:rPr>
                <w:color w:val="auto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8067E4" w:rsidTr="008067E4">
        <w:tc>
          <w:tcPr>
            <w:tcW w:w="1664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brutto w PLN</w:t>
            </w:r>
          </w:p>
        </w:tc>
        <w:tc>
          <w:tcPr>
            <w:tcW w:w="2339" w:type="dxa"/>
          </w:tcPr>
          <w:p w:rsidR="008067E4" w:rsidRPr="008067E4" w:rsidRDefault="008067E4" w:rsidP="00640B3A">
            <w:pPr>
              <w:pStyle w:val="Teksttreci5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2339" w:type="dxa"/>
          </w:tcPr>
          <w:p w:rsidR="008067E4" w:rsidRPr="008067E4" w:rsidRDefault="008B4632" w:rsidP="00346516">
            <w:pPr>
              <w:pStyle w:val="Teksttreci5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pu</w:t>
            </w:r>
            <w:r w:rsidR="008067E4">
              <w:rPr>
                <w:color w:val="auto"/>
                <w:sz w:val="20"/>
                <w:szCs w:val="20"/>
              </w:rPr>
              <w:t>nktów</w:t>
            </w:r>
          </w:p>
        </w:tc>
      </w:tr>
    </w:tbl>
    <w:p w:rsidR="002C56B4" w:rsidRDefault="002C56B4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8067E4" w:rsidRDefault="00A36DF9" w:rsidP="00640B3A">
      <w:pPr>
        <w:pStyle w:val="Teksttreci50"/>
        <w:shd w:val="clear" w:color="auto" w:fill="auto"/>
        <w:spacing w:before="0" w:after="0" w:line="240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2) </w:t>
      </w:r>
      <w:r w:rsidR="008067E4">
        <w:rPr>
          <w:b w:val="0"/>
          <w:color w:val="auto"/>
          <w:sz w:val="24"/>
          <w:szCs w:val="24"/>
        </w:rPr>
        <w:t>Za najkorzystniejszą zostanie uznana oferta, która uzyska największą liczbę punktów przyznanych w ramach ustalonego kryteriów. Uzyskana liczba punktów w ramach kryterium zaokrąglona będzie do drugiego miejsca po przecinku. Przyznanie ilości punków oferentom będzie odbywać się wg poniższej zasady:</w:t>
      </w:r>
    </w:p>
    <w:p w:rsidR="00BE0A2F" w:rsidRDefault="00BE0A2F" w:rsidP="00640B3A">
      <w:pPr>
        <w:pStyle w:val="Teksttreci50"/>
        <w:shd w:val="clear" w:color="auto" w:fill="aut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067E4" w:rsidRPr="008067E4" w:rsidRDefault="008067E4" w:rsidP="00640B3A">
      <w:pPr>
        <w:pStyle w:val="Teksttreci50"/>
        <w:shd w:val="clear" w:color="auto" w:fill="auto"/>
        <w:spacing w:before="0" w:after="0" w:line="240" w:lineRule="auto"/>
        <w:ind w:left="1416" w:firstLine="708"/>
        <w:jc w:val="both"/>
        <w:rPr>
          <w:b w:val="0"/>
          <w:color w:val="auto"/>
          <w:sz w:val="22"/>
          <w:szCs w:val="22"/>
        </w:rPr>
      </w:pPr>
      <w:r w:rsidRPr="008067E4">
        <w:rPr>
          <w:b w:val="0"/>
          <w:color w:val="auto"/>
          <w:sz w:val="22"/>
          <w:szCs w:val="22"/>
        </w:rPr>
        <w:t xml:space="preserve">     </w:t>
      </w:r>
      <w:r w:rsidR="00B42134">
        <w:rPr>
          <w:b w:val="0"/>
          <w:color w:val="auto"/>
          <w:sz w:val="22"/>
          <w:szCs w:val="22"/>
        </w:rPr>
        <w:t xml:space="preserve">  </w:t>
      </w:r>
      <w:r w:rsidR="007F615E">
        <w:rPr>
          <w:b w:val="0"/>
          <w:color w:val="auto"/>
          <w:sz w:val="22"/>
          <w:szCs w:val="22"/>
        </w:rPr>
        <w:t xml:space="preserve"> </w:t>
      </w:r>
      <w:r w:rsidRPr="008067E4">
        <w:rPr>
          <w:b w:val="0"/>
          <w:color w:val="auto"/>
          <w:sz w:val="22"/>
          <w:szCs w:val="22"/>
        </w:rPr>
        <w:t>Cena oferty z najniższą ceną</w:t>
      </w:r>
    </w:p>
    <w:p w:rsidR="008067E4" w:rsidRDefault="008067E4" w:rsidP="00640B3A">
      <w:pPr>
        <w:pStyle w:val="Teksttreci50"/>
        <w:shd w:val="clear" w:color="auto" w:fill="auto"/>
        <w:spacing w:before="0" w:after="0" w:line="240" w:lineRule="auto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Liczba punktów</w:t>
      </w:r>
      <w:r w:rsidR="00B42134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= ----------------------------------     x 100</w:t>
      </w:r>
    </w:p>
    <w:p w:rsidR="008067E4" w:rsidRDefault="008067E4" w:rsidP="00640B3A">
      <w:pPr>
        <w:pStyle w:val="Teksttreci50"/>
        <w:shd w:val="clear" w:color="auto" w:fill="auto"/>
        <w:spacing w:before="0" w:after="0" w:line="240" w:lineRule="auto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EC6F76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     </w:t>
      </w:r>
      <w:r w:rsidR="00B42134">
        <w:rPr>
          <w:b w:val="0"/>
          <w:color w:val="auto"/>
          <w:sz w:val="24"/>
          <w:szCs w:val="24"/>
        </w:rPr>
        <w:t xml:space="preserve">  </w:t>
      </w:r>
      <w:r w:rsidRPr="008067E4">
        <w:rPr>
          <w:b w:val="0"/>
          <w:color w:val="auto"/>
          <w:sz w:val="22"/>
          <w:szCs w:val="22"/>
        </w:rPr>
        <w:t xml:space="preserve">Cena oferty rozpatrywanej </w:t>
      </w:r>
    </w:p>
    <w:p w:rsidR="00B42134" w:rsidRDefault="00E215DE" w:rsidP="00640B3A">
      <w:pPr>
        <w:pStyle w:val="Teksttreci50"/>
        <w:shd w:val="clear" w:color="auto" w:fill="auto"/>
        <w:spacing w:before="0" w:after="0" w:line="240" w:lineRule="auto"/>
        <w:ind w:left="-40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</w:p>
    <w:p w:rsidR="00B42134" w:rsidRPr="00B42134" w:rsidRDefault="00A36DF9" w:rsidP="00640B3A">
      <w:pPr>
        <w:pStyle w:val="Teksttreci50"/>
        <w:shd w:val="clear" w:color="auto" w:fill="auto"/>
        <w:spacing w:before="0" w:after="0" w:line="240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3) </w:t>
      </w:r>
      <w:r w:rsidR="00B42134" w:rsidRPr="00B42134">
        <w:rPr>
          <w:b w:val="0"/>
          <w:color w:val="auto"/>
          <w:sz w:val="24"/>
          <w:szCs w:val="24"/>
        </w:rPr>
        <w:t xml:space="preserve">Zamawiający </w:t>
      </w:r>
      <w:r w:rsidR="007F615E">
        <w:rPr>
          <w:b w:val="0"/>
          <w:color w:val="auto"/>
          <w:sz w:val="24"/>
          <w:szCs w:val="24"/>
        </w:rPr>
        <w:t xml:space="preserve">udzieli niniejszego zamówienia Wykonawcy, który przedstawi najniższą cenę za realizację </w:t>
      </w:r>
      <w:r w:rsidR="00A12FA3">
        <w:rPr>
          <w:b w:val="0"/>
          <w:color w:val="auto"/>
          <w:sz w:val="24"/>
          <w:szCs w:val="24"/>
        </w:rPr>
        <w:t>zamówienia</w:t>
      </w:r>
      <w:r w:rsidR="007F615E">
        <w:rPr>
          <w:b w:val="0"/>
          <w:color w:val="auto"/>
          <w:sz w:val="24"/>
          <w:szCs w:val="24"/>
        </w:rPr>
        <w:t>, a tym samy</w:t>
      </w:r>
      <w:r w:rsidR="00A12FA3">
        <w:rPr>
          <w:b w:val="0"/>
          <w:color w:val="auto"/>
          <w:sz w:val="24"/>
          <w:szCs w:val="24"/>
        </w:rPr>
        <w:t>m jego oferta otrzyma największą</w:t>
      </w:r>
      <w:r w:rsidR="00013D8E">
        <w:rPr>
          <w:b w:val="0"/>
          <w:color w:val="auto"/>
          <w:sz w:val="24"/>
          <w:szCs w:val="24"/>
        </w:rPr>
        <w:t xml:space="preserve"> ilość punktów;</w:t>
      </w:r>
    </w:p>
    <w:p w:rsidR="003F3894" w:rsidRDefault="00092AC5" w:rsidP="00640B3A">
      <w:pPr>
        <w:pStyle w:val="Teksttreci0"/>
        <w:shd w:val="clear" w:color="auto" w:fill="auto"/>
        <w:tabs>
          <w:tab w:val="left" w:pos="380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A36DF9">
        <w:rPr>
          <w:color w:val="auto"/>
          <w:sz w:val="24"/>
          <w:szCs w:val="24"/>
        </w:rPr>
        <w:t>)</w:t>
      </w:r>
      <w:r w:rsidR="005347C3" w:rsidRPr="008E0DEA">
        <w:rPr>
          <w:color w:val="auto"/>
          <w:sz w:val="24"/>
          <w:szCs w:val="24"/>
        </w:rPr>
        <w:t xml:space="preserve"> </w:t>
      </w:r>
      <w:r w:rsidR="003F3894" w:rsidRPr="008E0DEA">
        <w:rPr>
          <w:color w:val="auto"/>
          <w:sz w:val="24"/>
          <w:szCs w:val="24"/>
        </w:rPr>
        <w:t>Jeżeli wybór najkorzystniejszej oferty nie będzie możliwy z uwagi na to, że zostały złożon</w:t>
      </w:r>
      <w:r w:rsidR="00714212">
        <w:rPr>
          <w:color w:val="auto"/>
          <w:sz w:val="24"/>
          <w:szCs w:val="24"/>
        </w:rPr>
        <w:t>e oferty o takiej samej cenie, Zamawiający wezwie W</w:t>
      </w:r>
      <w:r w:rsidR="003F3894" w:rsidRPr="008E0DEA">
        <w:rPr>
          <w:color w:val="auto"/>
          <w:sz w:val="24"/>
          <w:szCs w:val="24"/>
        </w:rPr>
        <w:t>ykonawców, którzy złożyli te oferty, do złożeni</w:t>
      </w:r>
      <w:r w:rsidR="00714212">
        <w:rPr>
          <w:color w:val="auto"/>
          <w:sz w:val="24"/>
          <w:szCs w:val="24"/>
        </w:rPr>
        <w:t>a w terminie wyznaczonym przez Z</w:t>
      </w:r>
      <w:r w:rsidR="003F3894" w:rsidRPr="008E0DEA">
        <w:rPr>
          <w:color w:val="auto"/>
          <w:sz w:val="24"/>
          <w:szCs w:val="24"/>
        </w:rPr>
        <w:t>amawiającego, ofert dodatkowych. Wykonawcy składający oferty dodatkowe nie mogą zaoferować cen wyższych niż zaoferowane</w:t>
      </w:r>
      <w:r w:rsidR="00013D8E">
        <w:rPr>
          <w:color w:val="auto"/>
          <w:sz w:val="24"/>
          <w:szCs w:val="24"/>
        </w:rPr>
        <w:t xml:space="preserve"> w złożonych ofertach;</w:t>
      </w:r>
    </w:p>
    <w:p w:rsidR="002D1BEA" w:rsidRDefault="002D1BEA" w:rsidP="00640B3A">
      <w:pPr>
        <w:pStyle w:val="Teksttreci0"/>
        <w:shd w:val="clear" w:color="auto" w:fill="auto"/>
        <w:tabs>
          <w:tab w:val="left" w:pos="142"/>
          <w:tab w:val="left" w:pos="558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5) </w:t>
      </w:r>
      <w:r w:rsidR="005F3CFB">
        <w:rPr>
          <w:color w:val="auto"/>
          <w:sz w:val="24"/>
          <w:szCs w:val="24"/>
        </w:rPr>
        <w:t>W toku badania ofert Zamawiający sprawdzi na podstawie złożonych dokumentów i</w:t>
      </w:r>
      <w:r w:rsidR="00BF57E6">
        <w:rPr>
          <w:color w:val="auto"/>
          <w:sz w:val="24"/>
          <w:szCs w:val="24"/>
        </w:rPr>
        <w:t> </w:t>
      </w:r>
      <w:r w:rsidR="005F3CFB">
        <w:rPr>
          <w:color w:val="auto"/>
          <w:sz w:val="24"/>
          <w:szCs w:val="24"/>
        </w:rPr>
        <w:t>oświadczeń, czy poszczególni wykonawcy spełniają warunki udziału w niniejszym postępowaniu</w:t>
      </w:r>
      <w:r w:rsidR="00013D8E">
        <w:rPr>
          <w:color w:val="auto"/>
          <w:sz w:val="24"/>
          <w:szCs w:val="24"/>
        </w:rPr>
        <w:t>;</w:t>
      </w:r>
    </w:p>
    <w:p w:rsidR="005F3CFB" w:rsidRDefault="005F3CFB" w:rsidP="00640B3A">
      <w:pPr>
        <w:pStyle w:val="Teksttreci0"/>
        <w:shd w:val="clear" w:color="auto" w:fill="auto"/>
        <w:tabs>
          <w:tab w:val="left" w:pos="142"/>
          <w:tab w:val="left" w:pos="558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6) W toku dokonywania oceny złożonych ofert Zamawiający może żądać udzielenia przez wykonawców wyjaśnień dotyczących tr</w:t>
      </w:r>
      <w:r w:rsidR="00013D8E">
        <w:rPr>
          <w:color w:val="auto"/>
          <w:sz w:val="24"/>
          <w:szCs w:val="24"/>
        </w:rPr>
        <w:t>eści złożonych przez nich ofert;</w:t>
      </w:r>
    </w:p>
    <w:p w:rsidR="005F3CFB" w:rsidRPr="008E0DEA" w:rsidRDefault="005F3CFB" w:rsidP="00640B3A">
      <w:pPr>
        <w:pStyle w:val="Teksttreci0"/>
        <w:shd w:val="clear" w:color="auto" w:fill="auto"/>
        <w:tabs>
          <w:tab w:val="left" w:pos="142"/>
          <w:tab w:val="left" w:pos="558"/>
        </w:tabs>
        <w:spacing w:before="0" w:after="0" w:line="240" w:lineRule="auto"/>
        <w:ind w:left="426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7) W przypadku braku któregokolwiek z wymaganych dokumentów Zamawiający wezwie wykonawców do uzupełnienia wymaganych dokumentów.</w:t>
      </w:r>
    </w:p>
    <w:p w:rsidR="00CD1CE1" w:rsidRDefault="00CD1CE1" w:rsidP="00640B3A">
      <w:pPr>
        <w:pStyle w:val="Teksttreci0"/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50632E" w:rsidRDefault="005C0EFE" w:rsidP="00640B3A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B2303F">
        <w:rPr>
          <w:b/>
          <w:color w:val="auto"/>
          <w:sz w:val="24"/>
          <w:szCs w:val="24"/>
        </w:rPr>
        <w:t>13.</w:t>
      </w:r>
      <w:r>
        <w:rPr>
          <w:b/>
          <w:color w:val="auto"/>
          <w:sz w:val="24"/>
          <w:szCs w:val="24"/>
          <w:u w:val="single"/>
        </w:rPr>
        <w:t xml:space="preserve"> </w:t>
      </w:r>
      <w:r w:rsidR="003F3894" w:rsidRPr="00A36DF9">
        <w:rPr>
          <w:b/>
          <w:color w:val="auto"/>
          <w:sz w:val="24"/>
          <w:szCs w:val="24"/>
          <w:u w:val="single"/>
        </w:rPr>
        <w:t xml:space="preserve">Informacje </w:t>
      </w:r>
      <w:r w:rsidR="00A36DF9" w:rsidRPr="00A36DF9">
        <w:rPr>
          <w:b/>
          <w:color w:val="auto"/>
          <w:sz w:val="24"/>
          <w:szCs w:val="24"/>
          <w:u w:val="single"/>
        </w:rPr>
        <w:t>o</w:t>
      </w:r>
      <w:r w:rsidR="003F3894" w:rsidRPr="00A36DF9">
        <w:rPr>
          <w:b/>
          <w:color w:val="auto"/>
          <w:sz w:val="24"/>
          <w:szCs w:val="24"/>
          <w:u w:val="single"/>
        </w:rPr>
        <w:t xml:space="preserve"> wyborze </w:t>
      </w:r>
      <w:r w:rsidR="00A36DF9" w:rsidRPr="00A36DF9">
        <w:rPr>
          <w:b/>
          <w:color w:val="auto"/>
          <w:sz w:val="24"/>
          <w:szCs w:val="24"/>
          <w:u w:val="single"/>
        </w:rPr>
        <w:t xml:space="preserve">najkorzystniejszej </w:t>
      </w:r>
      <w:r w:rsidR="00C94477">
        <w:rPr>
          <w:b/>
          <w:color w:val="auto"/>
          <w:sz w:val="24"/>
          <w:szCs w:val="24"/>
          <w:u w:val="single"/>
        </w:rPr>
        <w:t>oferty</w:t>
      </w:r>
    </w:p>
    <w:p w:rsidR="00A36DF9" w:rsidRPr="00A36DF9" w:rsidRDefault="00A36DF9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</w:p>
    <w:p w:rsidR="003F3894" w:rsidRDefault="00160175" w:rsidP="00640B3A">
      <w:pPr>
        <w:pStyle w:val="Teksttreci0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 xml:space="preserve">O wyborze </w:t>
      </w:r>
      <w:r w:rsidR="003F3894" w:rsidRPr="008E0DEA">
        <w:rPr>
          <w:color w:val="auto"/>
          <w:sz w:val="24"/>
          <w:szCs w:val="24"/>
        </w:rPr>
        <w:t>najkorzystniejszej oferty Zam</w:t>
      </w:r>
      <w:r w:rsidR="007F54E3">
        <w:rPr>
          <w:color w:val="auto"/>
          <w:sz w:val="24"/>
          <w:szCs w:val="24"/>
        </w:rPr>
        <w:t xml:space="preserve">awiający </w:t>
      </w:r>
      <w:r>
        <w:rPr>
          <w:color w:val="auto"/>
          <w:sz w:val="24"/>
          <w:szCs w:val="24"/>
        </w:rPr>
        <w:t>zawiadomi oferentów za pośrednictwem strony</w:t>
      </w:r>
      <w:r w:rsidR="003F3894" w:rsidRPr="008E0DEA">
        <w:rPr>
          <w:color w:val="auto"/>
          <w:sz w:val="24"/>
          <w:szCs w:val="24"/>
        </w:rPr>
        <w:t xml:space="preserve"> internetowej </w:t>
      </w:r>
      <w:r>
        <w:rPr>
          <w:color w:val="auto"/>
          <w:sz w:val="24"/>
          <w:szCs w:val="24"/>
        </w:rPr>
        <w:t xml:space="preserve">znajdującej się pod adresem </w:t>
      </w:r>
      <w:hyperlink r:id="rId11" w:history="1">
        <w:r w:rsidRPr="004C16B0">
          <w:rPr>
            <w:rStyle w:val="Hipercze"/>
            <w:color w:val="auto"/>
            <w:sz w:val="24"/>
            <w:szCs w:val="24"/>
            <w:u w:val="none"/>
          </w:rPr>
          <w:t>www.mpu.lodz.pl</w:t>
        </w:r>
      </w:hyperlink>
      <w:r>
        <w:rPr>
          <w:color w:val="auto"/>
          <w:sz w:val="24"/>
          <w:szCs w:val="24"/>
        </w:rPr>
        <w:t xml:space="preserve"> </w:t>
      </w:r>
      <w:r w:rsidR="003F3894" w:rsidRPr="008E0DEA">
        <w:rPr>
          <w:color w:val="auto"/>
          <w:sz w:val="24"/>
          <w:szCs w:val="24"/>
        </w:rPr>
        <w:t xml:space="preserve">oraz </w:t>
      </w:r>
      <w:r>
        <w:rPr>
          <w:color w:val="auto"/>
          <w:sz w:val="24"/>
          <w:szCs w:val="24"/>
        </w:rPr>
        <w:t xml:space="preserve">na tablicy ogłoszeń </w:t>
      </w:r>
      <w:r w:rsidR="001B5597">
        <w:rPr>
          <w:color w:val="auto"/>
          <w:sz w:val="24"/>
          <w:szCs w:val="24"/>
        </w:rPr>
        <w:t>w </w:t>
      </w:r>
      <w:r w:rsidR="003F3894" w:rsidRPr="008E0DEA">
        <w:rPr>
          <w:color w:val="auto"/>
          <w:sz w:val="24"/>
          <w:szCs w:val="24"/>
        </w:rPr>
        <w:t>siedzibie</w:t>
      </w:r>
      <w:r>
        <w:rPr>
          <w:color w:val="auto"/>
          <w:sz w:val="24"/>
          <w:szCs w:val="24"/>
        </w:rPr>
        <w:t xml:space="preserve"> Zamawiającego</w:t>
      </w:r>
      <w:r w:rsidR="003F3894" w:rsidRPr="008E0DEA">
        <w:rPr>
          <w:color w:val="auto"/>
          <w:sz w:val="24"/>
          <w:szCs w:val="24"/>
        </w:rPr>
        <w:t>.</w:t>
      </w:r>
    </w:p>
    <w:p w:rsidR="00ED2C11" w:rsidRDefault="00ED2C11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EC6F76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B2303F">
        <w:rPr>
          <w:b/>
          <w:color w:val="auto"/>
          <w:sz w:val="24"/>
          <w:szCs w:val="24"/>
        </w:rPr>
        <w:t>14.</w:t>
      </w:r>
      <w:r>
        <w:rPr>
          <w:b/>
          <w:color w:val="auto"/>
          <w:sz w:val="24"/>
          <w:szCs w:val="24"/>
          <w:u w:val="single"/>
        </w:rPr>
        <w:t xml:space="preserve"> </w:t>
      </w:r>
      <w:r w:rsidR="00EC6F76">
        <w:rPr>
          <w:b/>
          <w:color w:val="auto"/>
          <w:sz w:val="24"/>
          <w:szCs w:val="24"/>
          <w:u w:val="single"/>
        </w:rPr>
        <w:t xml:space="preserve">Zawarcie umowy </w:t>
      </w:r>
    </w:p>
    <w:p w:rsidR="00EC6F76" w:rsidRDefault="00EC6F76" w:rsidP="00640B3A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 zawrze umowę z Wykonawcą, którego oferta zosta</w:t>
      </w:r>
      <w:r w:rsidR="00013D8E">
        <w:rPr>
          <w:color w:val="auto"/>
          <w:sz w:val="24"/>
          <w:szCs w:val="24"/>
        </w:rPr>
        <w:t>nie uznana za najkorzystniejszą;</w:t>
      </w:r>
    </w:p>
    <w:p w:rsidR="00EC6F76" w:rsidRDefault="00EC6F76" w:rsidP="00640B3A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Umowa zostanie zawarta wg wzoru stanowiącego </w:t>
      </w:r>
      <w:r w:rsidRPr="00CB5158">
        <w:rPr>
          <w:b/>
          <w:color w:val="auto"/>
          <w:sz w:val="24"/>
          <w:szCs w:val="24"/>
        </w:rPr>
        <w:t xml:space="preserve">Załącznik Nr </w:t>
      </w:r>
      <w:r w:rsidR="001B5597">
        <w:rPr>
          <w:b/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do OIWZ</w:t>
      </w:r>
      <w:r w:rsidR="002D1BEA">
        <w:rPr>
          <w:color w:val="auto"/>
          <w:sz w:val="24"/>
          <w:szCs w:val="24"/>
        </w:rPr>
        <w:t>.</w:t>
      </w:r>
    </w:p>
    <w:p w:rsidR="00EC6F76" w:rsidRPr="00EC6F76" w:rsidRDefault="00EC6F76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left="720" w:firstLine="0"/>
        <w:jc w:val="both"/>
        <w:rPr>
          <w:b/>
          <w:color w:val="auto"/>
          <w:sz w:val="24"/>
          <w:szCs w:val="24"/>
          <w:u w:val="single"/>
        </w:rPr>
      </w:pPr>
    </w:p>
    <w:p w:rsidR="008B6D6A" w:rsidRDefault="00EC6F76" w:rsidP="00640B3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B2303F">
        <w:rPr>
          <w:b/>
          <w:color w:val="auto"/>
          <w:sz w:val="24"/>
          <w:szCs w:val="24"/>
        </w:rPr>
        <w:t>1</w:t>
      </w:r>
      <w:r w:rsidR="005C0EFE" w:rsidRPr="00B2303F">
        <w:rPr>
          <w:b/>
          <w:color w:val="auto"/>
          <w:sz w:val="24"/>
          <w:szCs w:val="24"/>
        </w:rPr>
        <w:t>5</w:t>
      </w:r>
      <w:r w:rsidR="00160175" w:rsidRPr="00B2303F">
        <w:rPr>
          <w:b/>
          <w:color w:val="auto"/>
          <w:sz w:val="24"/>
          <w:szCs w:val="24"/>
        </w:rPr>
        <w:t>.</w:t>
      </w:r>
      <w:r w:rsidR="00160175">
        <w:rPr>
          <w:b/>
          <w:color w:val="auto"/>
          <w:sz w:val="24"/>
          <w:szCs w:val="24"/>
          <w:u w:val="single"/>
        </w:rPr>
        <w:t xml:space="preserve"> </w:t>
      </w:r>
      <w:r w:rsidR="00803476">
        <w:rPr>
          <w:b/>
          <w:color w:val="auto"/>
          <w:sz w:val="24"/>
          <w:szCs w:val="24"/>
          <w:u w:val="single"/>
        </w:rPr>
        <w:t>P</w:t>
      </w:r>
      <w:r w:rsidR="00160175">
        <w:rPr>
          <w:b/>
          <w:color w:val="auto"/>
          <w:sz w:val="24"/>
          <w:szCs w:val="24"/>
          <w:u w:val="single"/>
        </w:rPr>
        <w:t>ozostałe informacje</w:t>
      </w:r>
    </w:p>
    <w:p w:rsidR="008B53CF" w:rsidRPr="008B53CF" w:rsidRDefault="008B53CF" w:rsidP="00640B3A">
      <w:pPr>
        <w:pStyle w:val="Akapitzlist"/>
        <w:numPr>
          <w:ilvl w:val="0"/>
          <w:numId w:val="14"/>
        </w:numPr>
        <w:tabs>
          <w:tab w:val="left" w:pos="426"/>
        </w:tabs>
        <w:ind w:left="851" w:hanging="851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>Zamawiający odrzuca ofertę, jeżeli:</w:t>
      </w:r>
    </w:p>
    <w:p w:rsidR="008B53CF" w:rsidRPr="008B53CF" w:rsidRDefault="00162496" w:rsidP="00640B3A">
      <w:pPr>
        <w:numPr>
          <w:ilvl w:val="1"/>
          <w:numId w:val="14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nie uzupełnił brakujących dokumentów w wyznaczonym terminie </w:t>
      </w:r>
      <w:r w:rsidR="003122C0">
        <w:rPr>
          <w:rFonts w:ascii="Times New Roman" w:hAnsi="Times New Roman" w:cs="Times New Roman"/>
          <w:color w:val="auto"/>
        </w:rPr>
        <w:t xml:space="preserve">wskazanym </w:t>
      </w:r>
      <w:r>
        <w:rPr>
          <w:rFonts w:ascii="Times New Roman" w:hAnsi="Times New Roman" w:cs="Times New Roman"/>
          <w:color w:val="auto"/>
        </w:rPr>
        <w:t>przez Zamawiaj</w:t>
      </w:r>
      <w:r w:rsidR="00806B88">
        <w:rPr>
          <w:rFonts w:ascii="Times New Roman" w:hAnsi="Times New Roman" w:cs="Times New Roman"/>
          <w:color w:val="auto"/>
        </w:rPr>
        <w:t>ą</w:t>
      </w:r>
      <w:r>
        <w:rPr>
          <w:rFonts w:ascii="Times New Roman" w:hAnsi="Times New Roman" w:cs="Times New Roman"/>
          <w:color w:val="auto"/>
        </w:rPr>
        <w:t>cego</w:t>
      </w:r>
      <w:r w:rsidR="008B53CF" w:rsidRPr="008B53CF">
        <w:rPr>
          <w:rFonts w:ascii="Times New Roman" w:hAnsi="Times New Roman" w:cs="Times New Roman"/>
          <w:color w:val="auto"/>
        </w:rPr>
        <w:t xml:space="preserve">, </w:t>
      </w:r>
    </w:p>
    <w:p w:rsidR="008B53CF" w:rsidRPr="008B53CF" w:rsidRDefault="008B53CF" w:rsidP="00640B3A">
      <w:pPr>
        <w:numPr>
          <w:ilvl w:val="1"/>
          <w:numId w:val="14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>jej treść nie odpowiada warunkom zamówienia, w szczególności ze względu na jej niezgodność</w:t>
      </w:r>
      <w:r w:rsidR="00EF6F37">
        <w:rPr>
          <w:rFonts w:ascii="Times New Roman" w:hAnsi="Times New Roman" w:cs="Times New Roman"/>
          <w:color w:val="auto"/>
        </w:rPr>
        <w:t xml:space="preserve"> z opisem przedmiotu zamówienia,</w:t>
      </w:r>
    </w:p>
    <w:p w:rsidR="008B53CF" w:rsidRDefault="008B53CF" w:rsidP="00640B3A">
      <w:pPr>
        <w:numPr>
          <w:ilvl w:val="1"/>
          <w:numId w:val="14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 xml:space="preserve">jej złożenie stanowi czyn nieuczciwej konkurencji w rozumieniu </w:t>
      </w:r>
      <w:hyperlink r:id="rId12" w:anchor="hiperlinkDocsList.rpc?hiperlink=type=merytoryczny:nro=Powszechny.616002:part=a89u1p3:nr=1&amp;full=1" w:history="1">
        <w:r w:rsidRPr="008B53CF">
          <w:rPr>
            <w:rFonts w:ascii="Times New Roman" w:hAnsi="Times New Roman" w:cs="Times New Roman"/>
            <w:color w:val="auto"/>
          </w:rPr>
          <w:t>przepisów</w:t>
        </w:r>
      </w:hyperlink>
      <w:r w:rsidRPr="008B53CF">
        <w:rPr>
          <w:rFonts w:ascii="Times New Roman" w:hAnsi="Times New Roman" w:cs="Times New Roman"/>
          <w:color w:val="auto"/>
        </w:rPr>
        <w:t xml:space="preserve"> o zwa</w:t>
      </w:r>
      <w:r w:rsidR="00B15FAB">
        <w:rPr>
          <w:rFonts w:ascii="Times New Roman" w:hAnsi="Times New Roman" w:cs="Times New Roman"/>
          <w:color w:val="auto"/>
        </w:rPr>
        <w:t>lczaniu nieuczciwej konkurencji,</w:t>
      </w:r>
    </w:p>
    <w:p w:rsidR="00B15FAB" w:rsidRDefault="00B15FAB" w:rsidP="00640B3A">
      <w:pPr>
        <w:numPr>
          <w:ilvl w:val="1"/>
          <w:numId w:val="14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zawiera raż</w:t>
      </w:r>
      <w:r w:rsidR="00596DEC">
        <w:rPr>
          <w:rFonts w:ascii="Times New Roman" w:hAnsi="Times New Roman" w:cs="Times New Roman"/>
          <w:color w:val="auto"/>
        </w:rPr>
        <w:t>ą</w:t>
      </w:r>
      <w:r>
        <w:rPr>
          <w:rFonts w:ascii="Times New Roman" w:hAnsi="Times New Roman" w:cs="Times New Roman"/>
          <w:color w:val="auto"/>
        </w:rPr>
        <w:t>co niską cenę w stosunku do przedmiotu zamów</w:t>
      </w:r>
      <w:r w:rsidR="00596DEC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enia</w:t>
      </w:r>
      <w:r w:rsidR="00596DEC">
        <w:rPr>
          <w:rFonts w:ascii="Times New Roman" w:hAnsi="Times New Roman" w:cs="Times New Roman"/>
          <w:color w:val="auto"/>
        </w:rPr>
        <w:t>,</w:t>
      </w:r>
    </w:p>
    <w:p w:rsidR="00596DEC" w:rsidRPr="008B53CF" w:rsidRDefault="00596DEC" w:rsidP="00640B3A">
      <w:pPr>
        <w:numPr>
          <w:ilvl w:val="1"/>
          <w:numId w:val="14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zawiera błędy w obliczeniu ceny,</w:t>
      </w:r>
    </w:p>
    <w:p w:rsidR="008B53CF" w:rsidRPr="00EC6F76" w:rsidRDefault="008B53CF" w:rsidP="00751CBE">
      <w:pPr>
        <w:pStyle w:val="Bezodstpw"/>
        <w:numPr>
          <w:ilvl w:val="0"/>
          <w:numId w:val="14"/>
        </w:numPr>
        <w:tabs>
          <w:tab w:val="left" w:pos="567"/>
        </w:tabs>
        <w:ind w:hanging="1440"/>
        <w:jc w:val="both"/>
        <w:rPr>
          <w:rFonts w:ascii="Times New Roman" w:hAnsi="Times New Roman"/>
          <w:sz w:val="24"/>
          <w:szCs w:val="24"/>
        </w:rPr>
      </w:pPr>
      <w:r w:rsidRPr="00EC6F76">
        <w:rPr>
          <w:rFonts w:ascii="Times New Roman" w:hAnsi="Times New Roman"/>
          <w:sz w:val="24"/>
          <w:szCs w:val="24"/>
        </w:rPr>
        <w:t>Zamawiający unieważnia postępowanie, jeżeli:</w:t>
      </w:r>
    </w:p>
    <w:p w:rsidR="008B53CF" w:rsidRPr="008B53CF" w:rsidRDefault="008B53CF" w:rsidP="00640B3A">
      <w:pPr>
        <w:numPr>
          <w:ilvl w:val="1"/>
          <w:numId w:val="16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>nie złożono co najmniej jednej of</w:t>
      </w:r>
      <w:r w:rsidR="00EF6F37">
        <w:rPr>
          <w:rFonts w:ascii="Times New Roman" w:hAnsi="Times New Roman" w:cs="Times New Roman"/>
          <w:color w:val="auto"/>
        </w:rPr>
        <w:t>erty niepodlegającej odrzuceniu,</w:t>
      </w:r>
    </w:p>
    <w:p w:rsidR="008B53CF" w:rsidRPr="008B53CF" w:rsidRDefault="008B53CF" w:rsidP="00640B3A">
      <w:pPr>
        <w:numPr>
          <w:ilvl w:val="1"/>
          <w:numId w:val="16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>cena najkorzystniejszej oferty lub oferta z najniższą ceną przewyższa kwotę, którą zamawiający zamierza przeznaczyć na sfinansowanie zamówienia, chyba że zamawiający może zwiększyć tę kwotę do ceny na</w:t>
      </w:r>
      <w:r w:rsidR="00EF6F37">
        <w:rPr>
          <w:rFonts w:ascii="Times New Roman" w:hAnsi="Times New Roman" w:cs="Times New Roman"/>
          <w:color w:val="auto"/>
        </w:rPr>
        <w:t>jkorzystniejszej oferty,</w:t>
      </w:r>
    </w:p>
    <w:p w:rsidR="008B53CF" w:rsidRPr="008B53CF" w:rsidRDefault="008B53CF" w:rsidP="00640B3A">
      <w:pPr>
        <w:numPr>
          <w:ilvl w:val="1"/>
          <w:numId w:val="16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>jeżeli zostały złożone oferty</w:t>
      </w:r>
      <w:r w:rsidR="00EF6F37">
        <w:rPr>
          <w:rFonts w:ascii="Times New Roman" w:hAnsi="Times New Roman" w:cs="Times New Roman"/>
          <w:color w:val="auto"/>
        </w:rPr>
        <w:t xml:space="preserve"> dodatkowe o takiej samej cenie,</w:t>
      </w:r>
    </w:p>
    <w:p w:rsidR="008B53CF" w:rsidRPr="008B53CF" w:rsidRDefault="008B53CF" w:rsidP="00640B3A">
      <w:pPr>
        <w:numPr>
          <w:ilvl w:val="1"/>
          <w:numId w:val="16"/>
        </w:numPr>
        <w:tabs>
          <w:tab w:val="left" w:pos="1276"/>
        </w:tabs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8B53CF">
        <w:rPr>
          <w:rFonts w:ascii="Times New Roman" w:hAnsi="Times New Roman" w:cs="Times New Roman"/>
          <w:color w:val="auto"/>
        </w:rPr>
        <w:t>wystąpiła istotna zmiana okoliczności powodująca, że prowadzenie postępowania lub wykonanie zamówienia nie leży w interesie publicznym lub interesie zamawiającego, czego nie m</w:t>
      </w:r>
      <w:r w:rsidR="00EF6F37">
        <w:rPr>
          <w:rFonts w:ascii="Times New Roman" w:hAnsi="Times New Roman" w:cs="Times New Roman"/>
          <w:color w:val="auto"/>
        </w:rPr>
        <w:t>ożna było wcześniej przewidzieć.</w:t>
      </w:r>
    </w:p>
    <w:p w:rsidR="008B53CF" w:rsidRDefault="00EC6F76" w:rsidP="00640B3A">
      <w:pPr>
        <w:pStyle w:val="Teksttreci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Niezwłocznie po unieważnieniu postępowania </w:t>
      </w:r>
      <w:r w:rsidRPr="00EC6F76">
        <w:rPr>
          <w:color w:val="auto"/>
          <w:sz w:val="24"/>
          <w:szCs w:val="24"/>
        </w:rPr>
        <w:t>zama</w:t>
      </w:r>
      <w:r w:rsidR="005A1315">
        <w:rPr>
          <w:color w:val="auto"/>
          <w:sz w:val="24"/>
          <w:szCs w:val="24"/>
        </w:rPr>
        <w:t>wiający zamieszcza informacje o </w:t>
      </w:r>
      <w:r w:rsidRPr="00EC6F76">
        <w:rPr>
          <w:color w:val="auto"/>
          <w:sz w:val="24"/>
          <w:szCs w:val="24"/>
        </w:rPr>
        <w:t>unieważnieniu na swojej stronie internetowej i w miejscu publicznie dostępnym w swojej siedzibie</w:t>
      </w:r>
      <w:r w:rsidR="00E46D13">
        <w:rPr>
          <w:color w:val="auto"/>
          <w:sz w:val="24"/>
          <w:szCs w:val="24"/>
        </w:rPr>
        <w:t>.</w:t>
      </w:r>
    </w:p>
    <w:p w:rsidR="00A84DC6" w:rsidRDefault="00A84DC6" w:rsidP="0002527E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3F3894" w:rsidRPr="00803476" w:rsidRDefault="002D1BEA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  <w:r w:rsidRPr="00B2303F">
        <w:rPr>
          <w:color w:val="auto"/>
          <w:sz w:val="24"/>
          <w:szCs w:val="24"/>
        </w:rPr>
        <w:t>1</w:t>
      </w:r>
      <w:r w:rsidR="005C0EFE" w:rsidRPr="00B2303F">
        <w:rPr>
          <w:color w:val="auto"/>
          <w:sz w:val="24"/>
          <w:szCs w:val="24"/>
        </w:rPr>
        <w:t>6</w:t>
      </w:r>
      <w:r w:rsidR="00803476" w:rsidRPr="00B2303F">
        <w:rPr>
          <w:color w:val="auto"/>
          <w:sz w:val="24"/>
          <w:szCs w:val="24"/>
        </w:rPr>
        <w:t>.</w:t>
      </w:r>
      <w:r w:rsidR="00B2303F">
        <w:rPr>
          <w:color w:val="auto"/>
          <w:sz w:val="24"/>
          <w:szCs w:val="24"/>
          <w:u w:val="single"/>
        </w:rPr>
        <w:t xml:space="preserve"> </w:t>
      </w:r>
      <w:r w:rsidR="00603AD2" w:rsidRPr="00803476">
        <w:rPr>
          <w:color w:val="auto"/>
          <w:sz w:val="24"/>
          <w:szCs w:val="24"/>
          <w:u w:val="single"/>
        </w:rPr>
        <w:t>Wykaz załączników</w:t>
      </w:r>
      <w:r w:rsidR="00803476" w:rsidRPr="00803476">
        <w:rPr>
          <w:color w:val="auto"/>
          <w:sz w:val="24"/>
          <w:szCs w:val="24"/>
          <w:u w:val="single"/>
        </w:rPr>
        <w:t xml:space="preserve"> do O</w:t>
      </w:r>
      <w:r w:rsidR="007F54E3" w:rsidRPr="00803476">
        <w:rPr>
          <w:color w:val="auto"/>
          <w:sz w:val="24"/>
          <w:szCs w:val="24"/>
          <w:u w:val="single"/>
        </w:rPr>
        <w:t>IWZ</w:t>
      </w:r>
      <w:r w:rsidR="003F3894" w:rsidRPr="00803476">
        <w:rPr>
          <w:color w:val="auto"/>
          <w:sz w:val="24"/>
          <w:szCs w:val="24"/>
          <w:u w:val="single"/>
        </w:rPr>
        <w:t>:</w:t>
      </w:r>
    </w:p>
    <w:p w:rsidR="002D0F01" w:rsidRPr="008E0DEA" w:rsidRDefault="00EE08CE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1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Szczegółowy </w:t>
      </w:r>
      <w:r w:rsidR="00E30BD7">
        <w:rPr>
          <w:color w:val="auto"/>
          <w:sz w:val="24"/>
          <w:szCs w:val="24"/>
        </w:rPr>
        <w:t>Opis P</w:t>
      </w:r>
      <w:r w:rsidR="00CB5158">
        <w:rPr>
          <w:color w:val="auto"/>
          <w:sz w:val="24"/>
          <w:szCs w:val="24"/>
        </w:rPr>
        <w:t>rzedmiot</w:t>
      </w:r>
      <w:r>
        <w:rPr>
          <w:color w:val="auto"/>
          <w:sz w:val="24"/>
          <w:szCs w:val="24"/>
        </w:rPr>
        <w:t>u</w:t>
      </w:r>
      <w:r w:rsidR="00C925D0">
        <w:rPr>
          <w:color w:val="auto"/>
          <w:sz w:val="24"/>
          <w:szCs w:val="24"/>
        </w:rPr>
        <w:t xml:space="preserve"> </w:t>
      </w:r>
      <w:r w:rsidR="00E30BD7">
        <w:rPr>
          <w:color w:val="auto"/>
          <w:sz w:val="24"/>
          <w:szCs w:val="24"/>
        </w:rPr>
        <w:t>Z</w:t>
      </w:r>
      <w:r w:rsidR="00F862B7" w:rsidRPr="008E0DEA">
        <w:rPr>
          <w:color w:val="auto"/>
          <w:sz w:val="24"/>
          <w:szCs w:val="24"/>
        </w:rPr>
        <w:t>amówienia</w:t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2D0F01" w:rsidRPr="008E0DEA">
        <w:rPr>
          <w:color w:val="auto"/>
          <w:sz w:val="24"/>
          <w:szCs w:val="24"/>
        </w:rPr>
        <w:tab/>
      </w:r>
      <w:r w:rsidR="002D0F01" w:rsidRPr="008E0DEA">
        <w:rPr>
          <w:color w:val="auto"/>
          <w:sz w:val="24"/>
          <w:szCs w:val="24"/>
        </w:rPr>
        <w:tab/>
      </w:r>
      <w:r w:rsidR="003F3894" w:rsidRPr="008E0DEA">
        <w:rPr>
          <w:color w:val="auto"/>
          <w:sz w:val="24"/>
          <w:szCs w:val="24"/>
        </w:rPr>
        <w:t>Załącznik Nr 1</w:t>
      </w:r>
    </w:p>
    <w:p w:rsidR="003F3894" w:rsidRPr="008E0DEA" w:rsidRDefault="003F3894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0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>Formularz oferty</w:t>
      </w:r>
      <w:r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Pr="008E0DEA">
        <w:rPr>
          <w:color w:val="auto"/>
          <w:sz w:val="24"/>
          <w:szCs w:val="24"/>
        </w:rPr>
        <w:t>Załącznik Nr 2</w:t>
      </w:r>
    </w:p>
    <w:p w:rsidR="003F3894" w:rsidRPr="008E0DEA" w:rsidRDefault="003F3894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>Oświadczenie Wykonawcy</w:t>
      </w:r>
      <w:r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Pr="008E0DEA">
        <w:rPr>
          <w:color w:val="auto"/>
          <w:sz w:val="24"/>
          <w:szCs w:val="24"/>
        </w:rPr>
        <w:t>Załącznik Nr 3</w:t>
      </w:r>
    </w:p>
    <w:p w:rsidR="009E1658" w:rsidRDefault="009E1658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8E0DEA">
        <w:rPr>
          <w:color w:val="auto"/>
          <w:sz w:val="24"/>
          <w:szCs w:val="24"/>
        </w:rPr>
        <w:t xml:space="preserve">Wykaz </w:t>
      </w:r>
      <w:r w:rsidR="00CB5158">
        <w:rPr>
          <w:color w:val="auto"/>
          <w:sz w:val="24"/>
          <w:szCs w:val="24"/>
        </w:rPr>
        <w:t>usług</w:t>
      </w:r>
      <w:r w:rsidR="001B5597">
        <w:rPr>
          <w:color w:val="auto"/>
          <w:sz w:val="24"/>
          <w:szCs w:val="24"/>
        </w:rPr>
        <w:tab/>
      </w:r>
      <w:r w:rsidR="001B5597">
        <w:rPr>
          <w:color w:val="auto"/>
          <w:sz w:val="24"/>
          <w:szCs w:val="24"/>
        </w:rPr>
        <w:tab/>
      </w:r>
      <w:r w:rsidR="001B5597">
        <w:rPr>
          <w:color w:val="auto"/>
          <w:sz w:val="24"/>
          <w:szCs w:val="24"/>
        </w:rPr>
        <w:tab/>
      </w:r>
      <w:r w:rsidR="001B5597">
        <w:rPr>
          <w:color w:val="auto"/>
          <w:sz w:val="24"/>
          <w:szCs w:val="24"/>
        </w:rPr>
        <w:tab/>
        <w:t>Załącznik Nr 4</w:t>
      </w:r>
    </w:p>
    <w:p w:rsidR="003C56F1" w:rsidRDefault="00B7557D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26"/>
          <w:tab w:val="left" w:pos="5645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Wzór umowy</w:t>
      </w:r>
      <w:r w:rsidR="003F3894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9E1658" w:rsidRPr="008E0DEA">
        <w:rPr>
          <w:color w:val="auto"/>
          <w:sz w:val="24"/>
          <w:szCs w:val="24"/>
        </w:rPr>
        <w:tab/>
      </w:r>
      <w:r w:rsidR="001B5597">
        <w:rPr>
          <w:color w:val="auto"/>
          <w:sz w:val="24"/>
          <w:szCs w:val="24"/>
        </w:rPr>
        <w:tab/>
        <w:t>Załącznik Nr 5</w:t>
      </w:r>
    </w:p>
    <w:p w:rsidR="00A84DC6" w:rsidRDefault="00A84DC6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230BCB" w:rsidRPr="00603AD2" w:rsidRDefault="00603AD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Zamawiający dopuszcza możliwość zmian wielkości</w:t>
      </w:r>
      <w:r w:rsidR="009E3E7B">
        <w:rPr>
          <w:color w:val="auto"/>
          <w:sz w:val="20"/>
          <w:szCs w:val="20"/>
        </w:rPr>
        <w:t xml:space="preserve"> pól załączników</w:t>
      </w:r>
      <w:r>
        <w:rPr>
          <w:color w:val="auto"/>
          <w:sz w:val="20"/>
          <w:szCs w:val="20"/>
        </w:rPr>
        <w:t xml:space="preserve"> bez możliwości zmian ich treści</w:t>
      </w:r>
      <w:r w:rsidR="0011720F">
        <w:rPr>
          <w:color w:val="auto"/>
          <w:sz w:val="20"/>
          <w:szCs w:val="20"/>
        </w:rPr>
        <w:t>.</w:t>
      </w:r>
    </w:p>
    <w:sectPr w:rsidR="00230BCB" w:rsidRPr="00603AD2" w:rsidSect="00D6198F">
      <w:headerReference w:type="default" r:id="rId13"/>
      <w:type w:val="continuous"/>
      <w:pgSz w:w="11905" w:h="16837"/>
      <w:pgMar w:top="1189" w:right="1400" w:bottom="1815" w:left="12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70" w:rsidRDefault="00721370" w:rsidP="001C15AD">
      <w:r>
        <w:separator/>
      </w:r>
    </w:p>
  </w:endnote>
  <w:endnote w:type="continuationSeparator" w:id="0">
    <w:p w:rsidR="00721370" w:rsidRDefault="00721370" w:rsidP="001C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70" w:rsidRDefault="00721370"/>
  </w:footnote>
  <w:footnote w:type="continuationSeparator" w:id="0">
    <w:p w:rsidR="00721370" w:rsidRDefault="007213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73"/>
      <w:docPartObj>
        <w:docPartGallery w:val="Page Numbers (Top of Page)"/>
        <w:docPartUnique/>
      </w:docPartObj>
    </w:sdtPr>
    <w:sdtContent>
      <w:p w:rsidR="00BC4D17" w:rsidRDefault="00BC4D17">
        <w:pPr>
          <w:pStyle w:val="Nagwek"/>
          <w:jc w:val="center"/>
        </w:pPr>
      </w:p>
      <w:p w:rsidR="00BC4D17" w:rsidRDefault="00BC4D17">
        <w:pPr>
          <w:pStyle w:val="Nagwek"/>
          <w:jc w:val="center"/>
        </w:pPr>
        <w:r>
          <w:t xml:space="preserve">Strona </w:t>
        </w:r>
        <w:r w:rsidR="00831A4D">
          <w:rPr>
            <w:b/>
          </w:rPr>
          <w:fldChar w:fldCharType="begin"/>
        </w:r>
        <w:r>
          <w:rPr>
            <w:b/>
          </w:rPr>
          <w:instrText>PAGE</w:instrText>
        </w:r>
        <w:r w:rsidR="00831A4D">
          <w:rPr>
            <w:b/>
          </w:rPr>
          <w:fldChar w:fldCharType="separate"/>
        </w:r>
        <w:r w:rsidR="000B4216">
          <w:rPr>
            <w:b/>
            <w:noProof/>
          </w:rPr>
          <w:t>2</w:t>
        </w:r>
        <w:r w:rsidR="00831A4D">
          <w:rPr>
            <w:b/>
          </w:rPr>
          <w:fldChar w:fldCharType="end"/>
        </w:r>
        <w:r>
          <w:t xml:space="preserve"> z </w:t>
        </w:r>
        <w:r w:rsidR="00831A4D">
          <w:rPr>
            <w:b/>
          </w:rPr>
          <w:fldChar w:fldCharType="begin"/>
        </w:r>
        <w:r>
          <w:rPr>
            <w:b/>
          </w:rPr>
          <w:instrText>NUMPAGES</w:instrText>
        </w:r>
        <w:r w:rsidR="00831A4D">
          <w:rPr>
            <w:b/>
          </w:rPr>
          <w:fldChar w:fldCharType="separate"/>
        </w:r>
        <w:r w:rsidR="000B4216">
          <w:rPr>
            <w:b/>
            <w:noProof/>
          </w:rPr>
          <w:t>5</w:t>
        </w:r>
        <w:r w:rsidR="00831A4D">
          <w:rPr>
            <w:b/>
          </w:rPr>
          <w:fldChar w:fldCharType="end"/>
        </w:r>
      </w:p>
    </w:sdtContent>
  </w:sdt>
  <w:p w:rsidR="00BC4D17" w:rsidRDefault="00BC4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9AD99E"/>
    <w:lvl w:ilvl="0">
      <w:start w:val="1"/>
      <w:numFmt w:val="upperRoman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68B68AD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515CFD"/>
    <w:multiLevelType w:val="hybridMultilevel"/>
    <w:tmpl w:val="B6128946"/>
    <w:lvl w:ilvl="0" w:tplc="A9826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204D9"/>
    <w:multiLevelType w:val="hybridMultilevel"/>
    <w:tmpl w:val="3BB85CF4"/>
    <w:lvl w:ilvl="0" w:tplc="0BBC6BFC">
      <w:start w:val="7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5170612"/>
    <w:multiLevelType w:val="hybridMultilevel"/>
    <w:tmpl w:val="056C58FC"/>
    <w:lvl w:ilvl="0" w:tplc="9266E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124B7D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9146F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54E4"/>
    <w:multiLevelType w:val="hybridMultilevel"/>
    <w:tmpl w:val="2E7A7166"/>
    <w:lvl w:ilvl="0" w:tplc="251045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621005"/>
    <w:multiLevelType w:val="hybridMultilevel"/>
    <w:tmpl w:val="F7BC7A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E6F0D94"/>
    <w:multiLevelType w:val="hybridMultilevel"/>
    <w:tmpl w:val="6ACC7286"/>
    <w:lvl w:ilvl="0" w:tplc="6E6E0A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1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6A25C8"/>
    <w:multiLevelType w:val="hybridMultilevel"/>
    <w:tmpl w:val="C0C4CA9E"/>
    <w:lvl w:ilvl="0" w:tplc="BFC0A8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53345"/>
    <w:multiLevelType w:val="hybridMultilevel"/>
    <w:tmpl w:val="DA78F084"/>
    <w:lvl w:ilvl="0" w:tplc="6EA07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3B8B"/>
    <w:multiLevelType w:val="hybridMultilevel"/>
    <w:tmpl w:val="398E7E2E"/>
    <w:lvl w:ilvl="0" w:tplc="08C0FA9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D31D6E"/>
    <w:multiLevelType w:val="hybridMultilevel"/>
    <w:tmpl w:val="CA3E2E4A"/>
    <w:lvl w:ilvl="0" w:tplc="551A20F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C2188"/>
    <w:multiLevelType w:val="hybridMultilevel"/>
    <w:tmpl w:val="C0C4CA9E"/>
    <w:lvl w:ilvl="0" w:tplc="BFC0A8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072479"/>
    <w:multiLevelType w:val="hybridMultilevel"/>
    <w:tmpl w:val="BFDCF27C"/>
    <w:lvl w:ilvl="0" w:tplc="D4821A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C5148"/>
    <w:multiLevelType w:val="hybridMultilevel"/>
    <w:tmpl w:val="A4B2D270"/>
    <w:lvl w:ilvl="0" w:tplc="BD1ED0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25416"/>
    <w:multiLevelType w:val="hybridMultilevel"/>
    <w:tmpl w:val="A4363E38"/>
    <w:lvl w:ilvl="0" w:tplc="6366C9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7A432C"/>
    <w:multiLevelType w:val="hybridMultilevel"/>
    <w:tmpl w:val="198A1A86"/>
    <w:lvl w:ilvl="0" w:tplc="9AB20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83D09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29"/>
  </w:num>
  <w:num w:numId="5">
    <w:abstractNumId w:val="11"/>
  </w:num>
  <w:num w:numId="6">
    <w:abstractNumId w:val="12"/>
  </w:num>
  <w:num w:numId="7">
    <w:abstractNumId w:val="20"/>
  </w:num>
  <w:num w:numId="8">
    <w:abstractNumId w:val="21"/>
  </w:num>
  <w:num w:numId="9">
    <w:abstractNumId w:val="6"/>
  </w:num>
  <w:num w:numId="10">
    <w:abstractNumId w:val="17"/>
  </w:num>
  <w:num w:numId="11">
    <w:abstractNumId w:val="19"/>
  </w:num>
  <w:num w:numId="12">
    <w:abstractNumId w:val="5"/>
  </w:num>
  <w:num w:numId="13">
    <w:abstractNumId w:val="26"/>
  </w:num>
  <w:num w:numId="14">
    <w:abstractNumId w:val="18"/>
  </w:num>
  <w:num w:numId="15">
    <w:abstractNumId w:val="2"/>
  </w:num>
  <w:num w:numId="16">
    <w:abstractNumId w:val="14"/>
  </w:num>
  <w:num w:numId="17">
    <w:abstractNumId w:val="16"/>
  </w:num>
  <w:num w:numId="18">
    <w:abstractNumId w:val="24"/>
  </w:num>
  <w:num w:numId="19">
    <w:abstractNumId w:val="15"/>
  </w:num>
  <w:num w:numId="20">
    <w:abstractNumId w:val="25"/>
  </w:num>
  <w:num w:numId="21">
    <w:abstractNumId w:val="4"/>
  </w:num>
  <w:num w:numId="22">
    <w:abstractNumId w:val="22"/>
  </w:num>
  <w:num w:numId="23">
    <w:abstractNumId w:val="10"/>
  </w:num>
  <w:num w:numId="24">
    <w:abstractNumId w:val="9"/>
  </w:num>
  <w:num w:numId="25">
    <w:abstractNumId w:val="28"/>
  </w:num>
  <w:num w:numId="26">
    <w:abstractNumId w:val="8"/>
  </w:num>
  <w:num w:numId="27">
    <w:abstractNumId w:val="0"/>
  </w:num>
  <w:num w:numId="28">
    <w:abstractNumId w:val="1"/>
  </w:num>
  <w:num w:numId="29">
    <w:abstractNumId w:val="13"/>
  </w:num>
  <w:num w:numId="30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15AD"/>
    <w:rsid w:val="000001D3"/>
    <w:rsid w:val="000028C9"/>
    <w:rsid w:val="00003CAA"/>
    <w:rsid w:val="00011511"/>
    <w:rsid w:val="00013322"/>
    <w:rsid w:val="00013D8E"/>
    <w:rsid w:val="00023E98"/>
    <w:rsid w:val="0002527E"/>
    <w:rsid w:val="00025E69"/>
    <w:rsid w:val="00030509"/>
    <w:rsid w:val="00033374"/>
    <w:rsid w:val="00055286"/>
    <w:rsid w:val="00061369"/>
    <w:rsid w:val="0006457C"/>
    <w:rsid w:val="000646AC"/>
    <w:rsid w:val="00072823"/>
    <w:rsid w:val="000812A4"/>
    <w:rsid w:val="00092AC5"/>
    <w:rsid w:val="000A40BD"/>
    <w:rsid w:val="000A5FE1"/>
    <w:rsid w:val="000A7238"/>
    <w:rsid w:val="000A725D"/>
    <w:rsid w:val="000B3096"/>
    <w:rsid w:val="000B4216"/>
    <w:rsid w:val="000B6D1D"/>
    <w:rsid w:val="000C0BBD"/>
    <w:rsid w:val="000C10EA"/>
    <w:rsid w:val="000C707C"/>
    <w:rsid w:val="000D0C91"/>
    <w:rsid w:val="000D5BBB"/>
    <w:rsid w:val="000D67E0"/>
    <w:rsid w:val="000E0DDD"/>
    <w:rsid w:val="000E3B52"/>
    <w:rsid w:val="000E3E88"/>
    <w:rsid w:val="000E5ACF"/>
    <w:rsid w:val="000E6683"/>
    <w:rsid w:val="000E6860"/>
    <w:rsid w:val="000F00E7"/>
    <w:rsid w:val="00103530"/>
    <w:rsid w:val="0010382F"/>
    <w:rsid w:val="00110353"/>
    <w:rsid w:val="00113806"/>
    <w:rsid w:val="00116A42"/>
    <w:rsid w:val="0011720F"/>
    <w:rsid w:val="00120579"/>
    <w:rsid w:val="00132DF7"/>
    <w:rsid w:val="001373AD"/>
    <w:rsid w:val="0014688A"/>
    <w:rsid w:val="00147F6D"/>
    <w:rsid w:val="001523E5"/>
    <w:rsid w:val="00153B80"/>
    <w:rsid w:val="00160175"/>
    <w:rsid w:val="00162496"/>
    <w:rsid w:val="00162FBA"/>
    <w:rsid w:val="001705C1"/>
    <w:rsid w:val="00170AB5"/>
    <w:rsid w:val="0017183F"/>
    <w:rsid w:val="00171CE3"/>
    <w:rsid w:val="00174BBF"/>
    <w:rsid w:val="001817BA"/>
    <w:rsid w:val="0018223E"/>
    <w:rsid w:val="001846B3"/>
    <w:rsid w:val="0018629A"/>
    <w:rsid w:val="00190575"/>
    <w:rsid w:val="00191062"/>
    <w:rsid w:val="00194A07"/>
    <w:rsid w:val="00196EF4"/>
    <w:rsid w:val="001A366D"/>
    <w:rsid w:val="001A3993"/>
    <w:rsid w:val="001B5597"/>
    <w:rsid w:val="001B6FBE"/>
    <w:rsid w:val="001B7D0E"/>
    <w:rsid w:val="001C15AD"/>
    <w:rsid w:val="001C6FD7"/>
    <w:rsid w:val="001D0371"/>
    <w:rsid w:val="001D40C7"/>
    <w:rsid w:val="001D6731"/>
    <w:rsid w:val="001E0860"/>
    <w:rsid w:val="001F0964"/>
    <w:rsid w:val="001F3CFE"/>
    <w:rsid w:val="001F6367"/>
    <w:rsid w:val="002040E8"/>
    <w:rsid w:val="002068A6"/>
    <w:rsid w:val="0021001A"/>
    <w:rsid w:val="0021224B"/>
    <w:rsid w:val="00215F0F"/>
    <w:rsid w:val="00222598"/>
    <w:rsid w:val="00230BCB"/>
    <w:rsid w:val="00232ED8"/>
    <w:rsid w:val="00233A5A"/>
    <w:rsid w:val="00234E79"/>
    <w:rsid w:val="00236256"/>
    <w:rsid w:val="0024467D"/>
    <w:rsid w:val="002558A1"/>
    <w:rsid w:val="00261942"/>
    <w:rsid w:val="00263B05"/>
    <w:rsid w:val="002655B7"/>
    <w:rsid w:val="00273C8C"/>
    <w:rsid w:val="00297425"/>
    <w:rsid w:val="002A57C1"/>
    <w:rsid w:val="002B3CA1"/>
    <w:rsid w:val="002B4453"/>
    <w:rsid w:val="002B6097"/>
    <w:rsid w:val="002C56B4"/>
    <w:rsid w:val="002D0F01"/>
    <w:rsid w:val="002D1BEA"/>
    <w:rsid w:val="002D1D62"/>
    <w:rsid w:val="002D1EA4"/>
    <w:rsid w:val="002D3FB6"/>
    <w:rsid w:val="002D5D09"/>
    <w:rsid w:val="002E11B2"/>
    <w:rsid w:val="002E323D"/>
    <w:rsid w:val="002E3BA6"/>
    <w:rsid w:val="002E5871"/>
    <w:rsid w:val="002F0AF5"/>
    <w:rsid w:val="002F0C5C"/>
    <w:rsid w:val="002F2D55"/>
    <w:rsid w:val="002F3248"/>
    <w:rsid w:val="002F35C7"/>
    <w:rsid w:val="00307EBC"/>
    <w:rsid w:val="00310073"/>
    <w:rsid w:val="003122C0"/>
    <w:rsid w:val="0031281E"/>
    <w:rsid w:val="0031451C"/>
    <w:rsid w:val="003151D1"/>
    <w:rsid w:val="003156B8"/>
    <w:rsid w:val="00316912"/>
    <w:rsid w:val="003169BE"/>
    <w:rsid w:val="00317334"/>
    <w:rsid w:val="003275A3"/>
    <w:rsid w:val="0033562A"/>
    <w:rsid w:val="00345246"/>
    <w:rsid w:val="00346516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8276B"/>
    <w:rsid w:val="00382E2A"/>
    <w:rsid w:val="00387399"/>
    <w:rsid w:val="00390FAB"/>
    <w:rsid w:val="00392181"/>
    <w:rsid w:val="00396758"/>
    <w:rsid w:val="003A04FC"/>
    <w:rsid w:val="003A23F0"/>
    <w:rsid w:val="003A5230"/>
    <w:rsid w:val="003B07B0"/>
    <w:rsid w:val="003B1104"/>
    <w:rsid w:val="003B4817"/>
    <w:rsid w:val="003C56F1"/>
    <w:rsid w:val="003C5FAB"/>
    <w:rsid w:val="003D37C2"/>
    <w:rsid w:val="003D7883"/>
    <w:rsid w:val="003E0AFC"/>
    <w:rsid w:val="003E24E0"/>
    <w:rsid w:val="003E61FC"/>
    <w:rsid w:val="003E7851"/>
    <w:rsid w:val="003F3894"/>
    <w:rsid w:val="00401BF1"/>
    <w:rsid w:val="004064CA"/>
    <w:rsid w:val="004067CC"/>
    <w:rsid w:val="0041682C"/>
    <w:rsid w:val="004175EF"/>
    <w:rsid w:val="00426E74"/>
    <w:rsid w:val="00426FAB"/>
    <w:rsid w:val="00427433"/>
    <w:rsid w:val="00433680"/>
    <w:rsid w:val="00434AAD"/>
    <w:rsid w:val="004522DC"/>
    <w:rsid w:val="00461E92"/>
    <w:rsid w:val="00464AA4"/>
    <w:rsid w:val="00464D6F"/>
    <w:rsid w:val="00474F3E"/>
    <w:rsid w:val="00476659"/>
    <w:rsid w:val="0047686A"/>
    <w:rsid w:val="004919AD"/>
    <w:rsid w:val="004969E9"/>
    <w:rsid w:val="004A0554"/>
    <w:rsid w:val="004A1AFB"/>
    <w:rsid w:val="004A2647"/>
    <w:rsid w:val="004A467A"/>
    <w:rsid w:val="004A4E19"/>
    <w:rsid w:val="004B0739"/>
    <w:rsid w:val="004B2528"/>
    <w:rsid w:val="004B64EE"/>
    <w:rsid w:val="004C16B0"/>
    <w:rsid w:val="004C3048"/>
    <w:rsid w:val="004C3C1E"/>
    <w:rsid w:val="004D4B39"/>
    <w:rsid w:val="004F22C3"/>
    <w:rsid w:val="004F2417"/>
    <w:rsid w:val="004F585A"/>
    <w:rsid w:val="005041AB"/>
    <w:rsid w:val="0050632E"/>
    <w:rsid w:val="00507900"/>
    <w:rsid w:val="00510F31"/>
    <w:rsid w:val="00512D53"/>
    <w:rsid w:val="00516570"/>
    <w:rsid w:val="00526631"/>
    <w:rsid w:val="00531209"/>
    <w:rsid w:val="00532393"/>
    <w:rsid w:val="005347C3"/>
    <w:rsid w:val="005406DD"/>
    <w:rsid w:val="00541EC9"/>
    <w:rsid w:val="005421EB"/>
    <w:rsid w:val="005453FC"/>
    <w:rsid w:val="0054570C"/>
    <w:rsid w:val="00547F2C"/>
    <w:rsid w:val="00550933"/>
    <w:rsid w:val="00553F16"/>
    <w:rsid w:val="00566CA6"/>
    <w:rsid w:val="0057113D"/>
    <w:rsid w:val="0057285D"/>
    <w:rsid w:val="00573C0F"/>
    <w:rsid w:val="0058496D"/>
    <w:rsid w:val="0058636F"/>
    <w:rsid w:val="00586F56"/>
    <w:rsid w:val="00590E07"/>
    <w:rsid w:val="00596DEC"/>
    <w:rsid w:val="005A1315"/>
    <w:rsid w:val="005B0F38"/>
    <w:rsid w:val="005B3C27"/>
    <w:rsid w:val="005B783D"/>
    <w:rsid w:val="005B7B0F"/>
    <w:rsid w:val="005C0EFE"/>
    <w:rsid w:val="005C338E"/>
    <w:rsid w:val="005D3650"/>
    <w:rsid w:val="005D5FE9"/>
    <w:rsid w:val="005E07C8"/>
    <w:rsid w:val="005F16A0"/>
    <w:rsid w:val="005F39C7"/>
    <w:rsid w:val="005F3CFB"/>
    <w:rsid w:val="005F496B"/>
    <w:rsid w:val="005F55CC"/>
    <w:rsid w:val="005F650D"/>
    <w:rsid w:val="005F7DF3"/>
    <w:rsid w:val="00602C19"/>
    <w:rsid w:val="00603AD2"/>
    <w:rsid w:val="00604EC7"/>
    <w:rsid w:val="00607581"/>
    <w:rsid w:val="006203A5"/>
    <w:rsid w:val="00622875"/>
    <w:rsid w:val="00627378"/>
    <w:rsid w:val="006275AD"/>
    <w:rsid w:val="0063580F"/>
    <w:rsid w:val="00640B3A"/>
    <w:rsid w:val="006425D5"/>
    <w:rsid w:val="00653ED6"/>
    <w:rsid w:val="00656327"/>
    <w:rsid w:val="00663BAC"/>
    <w:rsid w:val="00664264"/>
    <w:rsid w:val="006664B7"/>
    <w:rsid w:val="006678A9"/>
    <w:rsid w:val="00671EC9"/>
    <w:rsid w:val="00671FBF"/>
    <w:rsid w:val="00691A5D"/>
    <w:rsid w:val="006A03E4"/>
    <w:rsid w:val="006A4967"/>
    <w:rsid w:val="006C11BA"/>
    <w:rsid w:val="006C49E4"/>
    <w:rsid w:val="006C4BDC"/>
    <w:rsid w:val="006C74C2"/>
    <w:rsid w:val="006E0AE3"/>
    <w:rsid w:val="006E514F"/>
    <w:rsid w:val="006F61C5"/>
    <w:rsid w:val="007025DC"/>
    <w:rsid w:val="007037F9"/>
    <w:rsid w:val="00705CA2"/>
    <w:rsid w:val="00707373"/>
    <w:rsid w:val="007103C9"/>
    <w:rsid w:val="00714212"/>
    <w:rsid w:val="0071790D"/>
    <w:rsid w:val="007206EC"/>
    <w:rsid w:val="00720BEB"/>
    <w:rsid w:val="00721370"/>
    <w:rsid w:val="00722F44"/>
    <w:rsid w:val="0072302D"/>
    <w:rsid w:val="00733BFA"/>
    <w:rsid w:val="00735CF0"/>
    <w:rsid w:val="00741D49"/>
    <w:rsid w:val="007428C0"/>
    <w:rsid w:val="00743B44"/>
    <w:rsid w:val="00751C51"/>
    <w:rsid w:val="00751CBE"/>
    <w:rsid w:val="007560B6"/>
    <w:rsid w:val="0075706E"/>
    <w:rsid w:val="007609B1"/>
    <w:rsid w:val="00761648"/>
    <w:rsid w:val="0076573E"/>
    <w:rsid w:val="00772579"/>
    <w:rsid w:val="0077274F"/>
    <w:rsid w:val="00790012"/>
    <w:rsid w:val="00797818"/>
    <w:rsid w:val="007A18DE"/>
    <w:rsid w:val="007A636B"/>
    <w:rsid w:val="007B0C15"/>
    <w:rsid w:val="007B0FFE"/>
    <w:rsid w:val="007C6A1C"/>
    <w:rsid w:val="007D72BE"/>
    <w:rsid w:val="007F54E3"/>
    <w:rsid w:val="007F615E"/>
    <w:rsid w:val="00803476"/>
    <w:rsid w:val="008067E4"/>
    <w:rsid w:val="00806B88"/>
    <w:rsid w:val="00820894"/>
    <w:rsid w:val="00822A2F"/>
    <w:rsid w:val="00825DBC"/>
    <w:rsid w:val="008277D7"/>
    <w:rsid w:val="00831A4D"/>
    <w:rsid w:val="008334EA"/>
    <w:rsid w:val="00834718"/>
    <w:rsid w:val="00843004"/>
    <w:rsid w:val="00843178"/>
    <w:rsid w:val="0084619A"/>
    <w:rsid w:val="00851699"/>
    <w:rsid w:val="00853349"/>
    <w:rsid w:val="00857BED"/>
    <w:rsid w:val="00863E11"/>
    <w:rsid w:val="00865510"/>
    <w:rsid w:val="00865BEC"/>
    <w:rsid w:val="00876BC6"/>
    <w:rsid w:val="00877388"/>
    <w:rsid w:val="008830A3"/>
    <w:rsid w:val="0088450B"/>
    <w:rsid w:val="008875C4"/>
    <w:rsid w:val="00887A51"/>
    <w:rsid w:val="00891AAA"/>
    <w:rsid w:val="00896202"/>
    <w:rsid w:val="008A3407"/>
    <w:rsid w:val="008A5E89"/>
    <w:rsid w:val="008B3531"/>
    <w:rsid w:val="008B4632"/>
    <w:rsid w:val="008B53CF"/>
    <w:rsid w:val="008B5E48"/>
    <w:rsid w:val="008B6D6A"/>
    <w:rsid w:val="008C1C14"/>
    <w:rsid w:val="008C742A"/>
    <w:rsid w:val="008D035D"/>
    <w:rsid w:val="008D0812"/>
    <w:rsid w:val="008D50BE"/>
    <w:rsid w:val="008E0401"/>
    <w:rsid w:val="008E0DEA"/>
    <w:rsid w:val="008E33A0"/>
    <w:rsid w:val="008E3740"/>
    <w:rsid w:val="008F109B"/>
    <w:rsid w:val="00904273"/>
    <w:rsid w:val="00905FC4"/>
    <w:rsid w:val="0091690E"/>
    <w:rsid w:val="00921371"/>
    <w:rsid w:val="00922315"/>
    <w:rsid w:val="00922606"/>
    <w:rsid w:val="00924208"/>
    <w:rsid w:val="0092610E"/>
    <w:rsid w:val="009325B3"/>
    <w:rsid w:val="009512A6"/>
    <w:rsid w:val="0097043F"/>
    <w:rsid w:val="00974ADC"/>
    <w:rsid w:val="00983B07"/>
    <w:rsid w:val="009858DC"/>
    <w:rsid w:val="00991033"/>
    <w:rsid w:val="009932AB"/>
    <w:rsid w:val="009A65F7"/>
    <w:rsid w:val="009B1377"/>
    <w:rsid w:val="009B256B"/>
    <w:rsid w:val="009B7F64"/>
    <w:rsid w:val="009C3A9C"/>
    <w:rsid w:val="009C75F1"/>
    <w:rsid w:val="009D07A0"/>
    <w:rsid w:val="009D1327"/>
    <w:rsid w:val="009D332B"/>
    <w:rsid w:val="009E1658"/>
    <w:rsid w:val="009E191D"/>
    <w:rsid w:val="009E2706"/>
    <w:rsid w:val="009E3E7B"/>
    <w:rsid w:val="009E5F77"/>
    <w:rsid w:val="009F27DC"/>
    <w:rsid w:val="009F531D"/>
    <w:rsid w:val="009F5365"/>
    <w:rsid w:val="00A00D3C"/>
    <w:rsid w:val="00A01B40"/>
    <w:rsid w:val="00A0299C"/>
    <w:rsid w:val="00A0635F"/>
    <w:rsid w:val="00A07107"/>
    <w:rsid w:val="00A10639"/>
    <w:rsid w:val="00A12FA3"/>
    <w:rsid w:val="00A24D68"/>
    <w:rsid w:val="00A25F5D"/>
    <w:rsid w:val="00A26ABA"/>
    <w:rsid w:val="00A36D3A"/>
    <w:rsid w:val="00A36DF9"/>
    <w:rsid w:val="00A37DA9"/>
    <w:rsid w:val="00A41DBA"/>
    <w:rsid w:val="00A44F08"/>
    <w:rsid w:val="00A54031"/>
    <w:rsid w:val="00A56CD4"/>
    <w:rsid w:val="00A572C6"/>
    <w:rsid w:val="00A575AE"/>
    <w:rsid w:val="00A60083"/>
    <w:rsid w:val="00A638A6"/>
    <w:rsid w:val="00A811EB"/>
    <w:rsid w:val="00A826B2"/>
    <w:rsid w:val="00A83BF7"/>
    <w:rsid w:val="00A84885"/>
    <w:rsid w:val="00A84DC6"/>
    <w:rsid w:val="00A8593A"/>
    <w:rsid w:val="00A8639D"/>
    <w:rsid w:val="00A92F1C"/>
    <w:rsid w:val="00A938B0"/>
    <w:rsid w:val="00AA0235"/>
    <w:rsid w:val="00AA42F8"/>
    <w:rsid w:val="00AA4CBD"/>
    <w:rsid w:val="00AA5328"/>
    <w:rsid w:val="00AB1A21"/>
    <w:rsid w:val="00AB795C"/>
    <w:rsid w:val="00AB79BC"/>
    <w:rsid w:val="00AC00B0"/>
    <w:rsid w:val="00AC117F"/>
    <w:rsid w:val="00AC11E2"/>
    <w:rsid w:val="00AC3EDC"/>
    <w:rsid w:val="00AC5572"/>
    <w:rsid w:val="00AC5881"/>
    <w:rsid w:val="00AD2121"/>
    <w:rsid w:val="00AD22F7"/>
    <w:rsid w:val="00AD5020"/>
    <w:rsid w:val="00AD5C1D"/>
    <w:rsid w:val="00AD7688"/>
    <w:rsid w:val="00AD7D1C"/>
    <w:rsid w:val="00AE47E3"/>
    <w:rsid w:val="00AE7BF6"/>
    <w:rsid w:val="00AF147A"/>
    <w:rsid w:val="00AF5E46"/>
    <w:rsid w:val="00B009C9"/>
    <w:rsid w:val="00B05508"/>
    <w:rsid w:val="00B05A5A"/>
    <w:rsid w:val="00B12734"/>
    <w:rsid w:val="00B15FAB"/>
    <w:rsid w:val="00B2303F"/>
    <w:rsid w:val="00B27073"/>
    <w:rsid w:val="00B335E0"/>
    <w:rsid w:val="00B34641"/>
    <w:rsid w:val="00B40CBB"/>
    <w:rsid w:val="00B42134"/>
    <w:rsid w:val="00B55601"/>
    <w:rsid w:val="00B564F5"/>
    <w:rsid w:val="00B61D0E"/>
    <w:rsid w:val="00B6343B"/>
    <w:rsid w:val="00B72911"/>
    <w:rsid w:val="00B752F1"/>
    <w:rsid w:val="00B7557D"/>
    <w:rsid w:val="00B85579"/>
    <w:rsid w:val="00B94BF8"/>
    <w:rsid w:val="00B95998"/>
    <w:rsid w:val="00B97386"/>
    <w:rsid w:val="00BA7CCA"/>
    <w:rsid w:val="00BC2991"/>
    <w:rsid w:val="00BC35AB"/>
    <w:rsid w:val="00BC4D17"/>
    <w:rsid w:val="00BC7008"/>
    <w:rsid w:val="00BD63DE"/>
    <w:rsid w:val="00BE0A2F"/>
    <w:rsid w:val="00BE38CF"/>
    <w:rsid w:val="00BE4BB7"/>
    <w:rsid w:val="00BF12E9"/>
    <w:rsid w:val="00BF377A"/>
    <w:rsid w:val="00BF57E6"/>
    <w:rsid w:val="00C1621E"/>
    <w:rsid w:val="00C178C8"/>
    <w:rsid w:val="00C2141D"/>
    <w:rsid w:val="00C22CC6"/>
    <w:rsid w:val="00C23348"/>
    <w:rsid w:val="00C2444D"/>
    <w:rsid w:val="00C2541B"/>
    <w:rsid w:val="00C31897"/>
    <w:rsid w:val="00C32869"/>
    <w:rsid w:val="00C3507C"/>
    <w:rsid w:val="00C40E1C"/>
    <w:rsid w:val="00C43179"/>
    <w:rsid w:val="00C56928"/>
    <w:rsid w:val="00C676AF"/>
    <w:rsid w:val="00C71FCD"/>
    <w:rsid w:val="00C861DF"/>
    <w:rsid w:val="00C8636A"/>
    <w:rsid w:val="00C871E6"/>
    <w:rsid w:val="00C925D0"/>
    <w:rsid w:val="00C94477"/>
    <w:rsid w:val="00C96BBB"/>
    <w:rsid w:val="00CB1DDE"/>
    <w:rsid w:val="00CB229F"/>
    <w:rsid w:val="00CB5158"/>
    <w:rsid w:val="00CC4C69"/>
    <w:rsid w:val="00CC7626"/>
    <w:rsid w:val="00CD01FE"/>
    <w:rsid w:val="00CD1CE1"/>
    <w:rsid w:val="00CE75C2"/>
    <w:rsid w:val="00CF0FBD"/>
    <w:rsid w:val="00D03FB4"/>
    <w:rsid w:val="00D053A8"/>
    <w:rsid w:val="00D05FC0"/>
    <w:rsid w:val="00D16B2A"/>
    <w:rsid w:val="00D225CA"/>
    <w:rsid w:val="00D245CD"/>
    <w:rsid w:val="00D33194"/>
    <w:rsid w:val="00D522E6"/>
    <w:rsid w:val="00D53D0E"/>
    <w:rsid w:val="00D54DCB"/>
    <w:rsid w:val="00D6198F"/>
    <w:rsid w:val="00D63191"/>
    <w:rsid w:val="00D65227"/>
    <w:rsid w:val="00D802FA"/>
    <w:rsid w:val="00D83957"/>
    <w:rsid w:val="00D878AA"/>
    <w:rsid w:val="00D87E07"/>
    <w:rsid w:val="00D90151"/>
    <w:rsid w:val="00DA3E1A"/>
    <w:rsid w:val="00DA629D"/>
    <w:rsid w:val="00DA65C3"/>
    <w:rsid w:val="00DA7097"/>
    <w:rsid w:val="00DB01C2"/>
    <w:rsid w:val="00DC10E3"/>
    <w:rsid w:val="00DC4200"/>
    <w:rsid w:val="00DC597E"/>
    <w:rsid w:val="00DD0BAD"/>
    <w:rsid w:val="00DD232A"/>
    <w:rsid w:val="00DD4829"/>
    <w:rsid w:val="00DD4B7B"/>
    <w:rsid w:val="00DD548F"/>
    <w:rsid w:val="00DD7C68"/>
    <w:rsid w:val="00DE10F5"/>
    <w:rsid w:val="00DE7893"/>
    <w:rsid w:val="00E02C97"/>
    <w:rsid w:val="00E02D32"/>
    <w:rsid w:val="00E10EE3"/>
    <w:rsid w:val="00E1527A"/>
    <w:rsid w:val="00E215DE"/>
    <w:rsid w:val="00E22FE8"/>
    <w:rsid w:val="00E2662E"/>
    <w:rsid w:val="00E30BD7"/>
    <w:rsid w:val="00E353BF"/>
    <w:rsid w:val="00E37DA1"/>
    <w:rsid w:val="00E41EAB"/>
    <w:rsid w:val="00E467BE"/>
    <w:rsid w:val="00E46D13"/>
    <w:rsid w:val="00E4798C"/>
    <w:rsid w:val="00E50176"/>
    <w:rsid w:val="00E50E9A"/>
    <w:rsid w:val="00E5191B"/>
    <w:rsid w:val="00E62C32"/>
    <w:rsid w:val="00E67A38"/>
    <w:rsid w:val="00E70D9D"/>
    <w:rsid w:val="00E729A9"/>
    <w:rsid w:val="00E73A9F"/>
    <w:rsid w:val="00E764DA"/>
    <w:rsid w:val="00E76769"/>
    <w:rsid w:val="00E820AD"/>
    <w:rsid w:val="00E85B5D"/>
    <w:rsid w:val="00E86041"/>
    <w:rsid w:val="00E92AA9"/>
    <w:rsid w:val="00E9484D"/>
    <w:rsid w:val="00E956E1"/>
    <w:rsid w:val="00EA4116"/>
    <w:rsid w:val="00EA4898"/>
    <w:rsid w:val="00EA63DE"/>
    <w:rsid w:val="00EB36CA"/>
    <w:rsid w:val="00EC2F99"/>
    <w:rsid w:val="00EC3CC1"/>
    <w:rsid w:val="00EC67C3"/>
    <w:rsid w:val="00EC6F76"/>
    <w:rsid w:val="00EC7792"/>
    <w:rsid w:val="00ED2BF4"/>
    <w:rsid w:val="00ED2C11"/>
    <w:rsid w:val="00EE08CE"/>
    <w:rsid w:val="00EE7B3E"/>
    <w:rsid w:val="00EF3340"/>
    <w:rsid w:val="00EF494C"/>
    <w:rsid w:val="00EF67ED"/>
    <w:rsid w:val="00EF6F37"/>
    <w:rsid w:val="00EF70D1"/>
    <w:rsid w:val="00F01AB9"/>
    <w:rsid w:val="00F01F1F"/>
    <w:rsid w:val="00F03D7E"/>
    <w:rsid w:val="00F06C14"/>
    <w:rsid w:val="00F0723C"/>
    <w:rsid w:val="00F113ED"/>
    <w:rsid w:val="00F12449"/>
    <w:rsid w:val="00F218BB"/>
    <w:rsid w:val="00F218F4"/>
    <w:rsid w:val="00F21A74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5131B"/>
    <w:rsid w:val="00F549B8"/>
    <w:rsid w:val="00F6098B"/>
    <w:rsid w:val="00F61B83"/>
    <w:rsid w:val="00F63618"/>
    <w:rsid w:val="00F639CC"/>
    <w:rsid w:val="00F6439D"/>
    <w:rsid w:val="00F7288B"/>
    <w:rsid w:val="00F73E5A"/>
    <w:rsid w:val="00F74C4E"/>
    <w:rsid w:val="00F7641B"/>
    <w:rsid w:val="00F767C5"/>
    <w:rsid w:val="00F76F87"/>
    <w:rsid w:val="00F85524"/>
    <w:rsid w:val="00F8589B"/>
    <w:rsid w:val="00F862B7"/>
    <w:rsid w:val="00F86B7B"/>
    <w:rsid w:val="00F9280B"/>
    <w:rsid w:val="00F951D1"/>
    <w:rsid w:val="00FB590A"/>
    <w:rsid w:val="00FB5B8B"/>
    <w:rsid w:val="00FB7C2F"/>
    <w:rsid w:val="00FC370D"/>
    <w:rsid w:val="00FD19D9"/>
    <w:rsid w:val="00FD28F5"/>
    <w:rsid w:val="00FD3CAE"/>
    <w:rsid w:val="00FD787F"/>
    <w:rsid w:val="00FE13A0"/>
    <w:rsid w:val="00FE53AC"/>
    <w:rsid w:val="00FE6589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15AD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b/>
      <w:bCs/>
      <w:spacing w:val="0"/>
    </w:rPr>
  </w:style>
  <w:style w:type="character" w:customStyle="1" w:styleId="TeksttreciPogrubienie0">
    <w:name w:val="Tekst treści + Pogrubienie"/>
    <w:basedOn w:val="Teksttreci"/>
    <w:rsid w:val="001C15AD"/>
    <w:rPr>
      <w:b/>
      <w:bCs/>
      <w:spacing w:val="0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b/>
      <w:bCs/>
      <w:spacing w:val="0"/>
    </w:rPr>
  </w:style>
  <w:style w:type="character" w:customStyle="1" w:styleId="TeksttreciPogrubienie1">
    <w:name w:val="Tekst treści + Pogrubienie"/>
    <w:basedOn w:val="Teksttreci"/>
    <w:rsid w:val="001C15AD"/>
    <w:rPr>
      <w:b/>
      <w:bCs/>
      <w:spacing w:val="0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b/>
      <w:bCs/>
      <w:spacing w:val="0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b/>
      <w:bCs/>
      <w:spacing w:val="0"/>
    </w:rPr>
  </w:style>
  <w:style w:type="character" w:customStyle="1" w:styleId="Nagwek22">
    <w:name w:val="Nagłówek #2"/>
    <w:basedOn w:val="Nagwek20"/>
    <w:rsid w:val="001C15AD"/>
    <w:rPr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b/>
      <w:bCs/>
      <w:spacing w:val="0"/>
    </w:rPr>
  </w:style>
  <w:style w:type="character" w:customStyle="1" w:styleId="Teksttreci6Bezpogrubienia0">
    <w:name w:val="Tekst treści (6) + Bez pogrubienia"/>
    <w:basedOn w:val="Teksttreci6"/>
    <w:rsid w:val="001C15AD"/>
    <w:rPr>
      <w:b/>
      <w:bCs/>
      <w:spacing w:val="0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b/>
      <w:bCs/>
      <w:spacing w:val="0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b/>
      <w:bCs/>
      <w:spacing w:val="0"/>
    </w:rPr>
  </w:style>
  <w:style w:type="character" w:customStyle="1" w:styleId="TeksttreciPogrubienie7">
    <w:name w:val="Tekst treści + Pogrubienie"/>
    <w:basedOn w:val="Teksttreci"/>
    <w:rsid w:val="001C15AD"/>
    <w:rPr>
      <w:b/>
      <w:bCs/>
      <w:spacing w:val="0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b/>
      <w:bCs/>
      <w:spacing w:val="0"/>
    </w:rPr>
  </w:style>
  <w:style w:type="character" w:customStyle="1" w:styleId="TeksttreciPogrubienie9">
    <w:name w:val="Tekst treści + Pogrubienie"/>
    <w:basedOn w:val="Teksttreci"/>
    <w:rsid w:val="001C15AD"/>
    <w:rPr>
      <w:b/>
      <w:bCs/>
      <w:spacing w:val="0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b/>
      <w:bCs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b/>
      <w:bCs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b/>
      <w:bCs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sz w:val="23"/>
      <w:szCs w:val="23"/>
    </w:rPr>
  </w:style>
  <w:style w:type="character" w:customStyle="1" w:styleId="TeksttreciPogrubienie40">
    <w:name w:val="Tekst treści + Pogrubienie4"/>
    <w:basedOn w:val="Teksttreci"/>
    <w:rsid w:val="00772579"/>
    <w:rPr>
      <w:b/>
      <w:bCs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b/>
      <w:bCs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hAnsi="Trebuchet MS" w:cs="Trebuchet MS"/>
      <w:b/>
      <w:bCs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hAnsi="Trebuchet MS" w:cs="Trebuchet MS"/>
      <w:b/>
      <w:bCs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b/>
      <w:bCs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b/>
      <w:bCs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36.lex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pu@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hollitzer@mpu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8DD7-C948-44AD-8483-7D5537F1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54</cp:revision>
  <cp:lastPrinted>2014-11-19T08:14:00Z</cp:lastPrinted>
  <dcterms:created xsi:type="dcterms:W3CDTF">2014-10-10T08:54:00Z</dcterms:created>
  <dcterms:modified xsi:type="dcterms:W3CDTF">2014-11-19T08:32:00Z</dcterms:modified>
</cp:coreProperties>
</file>