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66" w:rsidRPr="00CE1C45" w:rsidRDefault="00B55F03" w:rsidP="00B55F03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B55F03">
        <w:rPr>
          <w:rFonts w:ascii="Times New Roman" w:eastAsia="Calibri" w:hAnsi="Times New Roman" w:cs="Times New Roman"/>
          <w:b/>
          <w:bCs/>
          <w:color w:val="auto"/>
          <w:lang w:eastAsia="en-US"/>
        </w:rPr>
        <w:t>MPU.AO.26</w:t>
      </w:r>
      <w:r w:rsidR="00E11EC7">
        <w:rPr>
          <w:rFonts w:ascii="Times New Roman" w:eastAsia="Calibri" w:hAnsi="Times New Roman" w:cs="Times New Roman"/>
          <w:b/>
          <w:bCs/>
          <w:color w:val="auto"/>
          <w:lang w:eastAsia="en-US"/>
        </w:rPr>
        <w:t>0.162</w:t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.2016 </w:t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CE1C4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CE1C4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bookmarkStart w:id="0" w:name="_GoBack"/>
      <w:bookmarkEnd w:id="0"/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151B55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6C5766" w:rsidRPr="003C5C73">
        <w:rPr>
          <w:rFonts w:ascii="Times New Roman" w:eastAsia="Calibri" w:hAnsi="Times New Roman" w:cs="Times New Roman"/>
          <w:b/>
          <w:color w:val="auto"/>
          <w:lang w:eastAsia="en-US"/>
        </w:rPr>
        <w:t>Załącznik Nr 1 do OIWZ</w:t>
      </w:r>
    </w:p>
    <w:p w:rsidR="006C5766" w:rsidRPr="003C5C73" w:rsidRDefault="006C5766" w:rsidP="006C576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b/>
          <w:color w:val="auto"/>
          <w:lang w:eastAsia="en-US"/>
        </w:rPr>
        <w:t>Szczegółowy opis przedmiotu zamówienia</w:t>
      </w:r>
    </w:p>
    <w:p w:rsidR="006C5766" w:rsidRPr="003C5C73" w:rsidRDefault="006C5766" w:rsidP="006C576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C5766" w:rsidRPr="003C5C73" w:rsidRDefault="006C5766" w:rsidP="006C576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Przedmiotem zamówienia jest świadczenie na rzecz Zamawiającego bezpośredniej i stałej (całodobowej) usługi ochrony obiektu, osób i mienia </w:t>
      </w:r>
      <w:r w:rsidR="00544CFB">
        <w:rPr>
          <w:rFonts w:ascii="Times New Roman" w:eastAsia="Calibri" w:hAnsi="Times New Roman" w:cs="Times New Roman"/>
          <w:color w:val="auto"/>
          <w:lang w:eastAsia="en-US"/>
        </w:rPr>
        <w:t xml:space="preserve">w formie ochrony fizycznej, sprawowanej bezpośrednio przez 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>osoby</w:t>
      </w:r>
      <w:r w:rsidR="00AA22E1">
        <w:rPr>
          <w:rFonts w:ascii="Times New Roman" w:eastAsia="Calibri" w:hAnsi="Times New Roman" w:cs="Times New Roman"/>
          <w:color w:val="auto"/>
          <w:lang w:eastAsia="en-US"/>
        </w:rPr>
        <w:t>,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 xml:space="preserve"> za pomocą których Wykonawca będzie wykonywał przedmiot umowy</w:t>
      </w:r>
      <w:r w:rsidR="00544CFB">
        <w:rPr>
          <w:rFonts w:ascii="Times New Roman" w:eastAsia="Calibri" w:hAnsi="Times New Roman" w:cs="Times New Roman"/>
          <w:color w:val="auto"/>
          <w:lang w:eastAsia="en-US"/>
        </w:rPr>
        <w:t xml:space="preserve">. Wymagane jest, aby usługa ochrony świadczona była 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>we wszystkie</w:t>
      </w:r>
      <w:r w:rsidR="002D561B">
        <w:rPr>
          <w:rFonts w:ascii="Times New Roman" w:eastAsia="Calibri" w:hAnsi="Times New Roman" w:cs="Times New Roman"/>
          <w:color w:val="auto"/>
          <w:lang w:eastAsia="en-US"/>
        </w:rPr>
        <w:t xml:space="preserve"> dni kalendarzowe w okresie od 31.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2D561B">
        <w:rPr>
          <w:rFonts w:ascii="Times New Roman" w:eastAsia="Calibri" w:hAnsi="Times New Roman" w:cs="Times New Roman"/>
          <w:color w:val="auto"/>
          <w:lang w:eastAsia="en-US"/>
        </w:rPr>
        <w:t>2.2016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> r. (od godz. 08:00) do 31.12.2017 r. (do godz. 08:00).</w:t>
      </w:r>
      <w:r w:rsidR="007115A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6C5766" w:rsidRPr="003C5C73" w:rsidRDefault="006C5766" w:rsidP="00824396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C5766" w:rsidRPr="003C5C73" w:rsidRDefault="00A3617F" w:rsidP="00EE3F2C">
      <w:pPr>
        <w:numPr>
          <w:ilvl w:val="0"/>
          <w:numId w:val="19"/>
        </w:numPr>
        <w:spacing w:after="200"/>
        <w:ind w:left="567" w:hanging="567"/>
        <w:contextualSpacing/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Obowiązki Wykonawcy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Obiekt będący siedzibą Zamawiającego, położony w Łodzi, przy ul. Wileńskiej 53/55 ochraniany będzie przez </w:t>
      </w:r>
      <w:r w:rsidR="00216C19">
        <w:rPr>
          <w:rFonts w:ascii="Times New Roman" w:eastAsia="Calibri" w:hAnsi="Times New Roman" w:cs="Times New Roman"/>
          <w:color w:val="auto"/>
          <w:lang w:eastAsia="en-US"/>
        </w:rPr>
        <w:t>osoby, za pomocą których Wykonawca będzie wykonywał przedmiot umowy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 w systemie zmianowym. </w:t>
      </w:r>
      <w:r w:rsidR="00216C19">
        <w:rPr>
          <w:rFonts w:ascii="Times New Roman" w:eastAsia="Calibri" w:hAnsi="Times New Roman" w:cs="Times New Roman"/>
          <w:color w:val="auto"/>
          <w:lang w:eastAsia="en-US"/>
        </w:rPr>
        <w:t>Oso</w:t>
      </w:r>
      <w:r w:rsidR="008D75A6">
        <w:rPr>
          <w:rFonts w:ascii="Times New Roman" w:eastAsia="Calibri" w:hAnsi="Times New Roman" w:cs="Times New Roman"/>
          <w:color w:val="auto"/>
          <w:lang w:eastAsia="en-US"/>
        </w:rPr>
        <w:t xml:space="preserve">ba </w:t>
      </w:r>
      <w:r w:rsidR="00AA22E1">
        <w:rPr>
          <w:rFonts w:ascii="Times New Roman" w:eastAsia="Calibri" w:hAnsi="Times New Roman" w:cs="Times New Roman"/>
          <w:color w:val="auto"/>
          <w:lang w:eastAsia="en-US"/>
        </w:rPr>
        <w:t>realizująca</w:t>
      </w:r>
      <w:r w:rsidR="008D75A6">
        <w:rPr>
          <w:rFonts w:ascii="Times New Roman" w:eastAsia="Calibri" w:hAnsi="Times New Roman" w:cs="Times New Roman"/>
          <w:color w:val="auto"/>
          <w:lang w:eastAsia="en-US"/>
        </w:rPr>
        <w:t xml:space="preserve"> usługi ochrony 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>będzie obsługiwał</w:t>
      </w:r>
      <w:r w:rsidR="008D75A6">
        <w:rPr>
          <w:rFonts w:ascii="Times New Roman" w:eastAsia="Calibri" w:hAnsi="Times New Roman" w:cs="Times New Roman"/>
          <w:color w:val="auto"/>
          <w:lang w:eastAsia="en-US"/>
        </w:rPr>
        <w:t>a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 1 posterunek stały oraz wykonywał</w:t>
      </w:r>
      <w:r w:rsidR="008D75A6">
        <w:rPr>
          <w:rFonts w:ascii="Times New Roman" w:eastAsia="Calibri" w:hAnsi="Times New Roman" w:cs="Times New Roman"/>
          <w:color w:val="auto"/>
          <w:lang w:eastAsia="en-US"/>
        </w:rPr>
        <w:t>a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 obowiązki tzw. obowiązku ruchomego w godzinach oraz poz</w:t>
      </w:r>
      <w:r w:rsidR="00D64E05">
        <w:rPr>
          <w:rFonts w:ascii="Times New Roman" w:eastAsia="Calibri" w:hAnsi="Times New Roman" w:cs="Times New Roman"/>
          <w:color w:val="auto"/>
          <w:lang w:eastAsia="en-US"/>
        </w:rPr>
        <w:t>a godzinami pracy Zamawiającego.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</w:pPr>
      <w:r w:rsidRPr="003C5C7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Godziny pracy Miejskiej Pracowni Urbanistycznej w Łodzi:</w:t>
      </w:r>
    </w:p>
    <w:p w:rsidR="006C5766" w:rsidRPr="003C5C73" w:rsidRDefault="006C5766" w:rsidP="00824396">
      <w:pPr>
        <w:spacing w:after="200"/>
        <w:ind w:left="92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</w:pPr>
      <w:r w:rsidRPr="003C5C7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 xml:space="preserve">- 09:00-17:00 we wtorki, </w:t>
      </w:r>
    </w:p>
    <w:p w:rsidR="006C5766" w:rsidRPr="003C5C73" w:rsidRDefault="006C5766" w:rsidP="00824396">
      <w:pPr>
        <w:spacing w:after="200"/>
        <w:ind w:left="92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</w:pPr>
      <w:r w:rsidRPr="003C5C7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- 08:00-16:00 w pozostałe dni robocze.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Zapewnienie bezpieczeństwa życia, zdrowia i nietykalności osobistej pracownikom oraz osobom przebywającym na terenie Miejskiej </w:t>
      </w:r>
      <w:r w:rsidR="00D64E05">
        <w:rPr>
          <w:rFonts w:ascii="Times New Roman" w:eastAsia="Calibri" w:hAnsi="Times New Roman" w:cs="Times New Roman"/>
          <w:color w:val="auto"/>
          <w:lang w:eastAsia="en-US"/>
        </w:rPr>
        <w:t>Pracowni Urbanistycznej w Łodzi.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Ochrona mienia znajdującego się w budynku Zamawiającego przed kradzi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eżą, zniszczeniem, uszkodzeniem.</w:t>
      </w:r>
    </w:p>
    <w:p w:rsidR="006C5766" w:rsidRPr="003C5C73" w:rsidRDefault="00D252C1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Prowadzenie stałej i wnikliwej obserwacji otoczenia posterunku i osób wchodzących do obiektu, a w razie potrzeby udzielenie niezbędnych informacji kierowa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nie do odpowiednich pomieszczeń.</w:t>
      </w:r>
    </w:p>
    <w:p w:rsidR="006C5766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Nie wpuszczanie na teren obiektu osób w stanie wskazującym na spożycie alkoholu lub innych środków odurzających oraz usiłujących wnieść przedmio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ty niebezpieczne lub zabronione.</w:t>
      </w:r>
    </w:p>
    <w:p w:rsidR="00E91A16" w:rsidRPr="003C5C73" w:rsidRDefault="00E91A1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Zwracanie szczególnej uwagi na osoby wchodzące i pr</w:t>
      </w:r>
      <w:r w:rsidR="004E30CA">
        <w:rPr>
          <w:rFonts w:ascii="Times New Roman" w:eastAsia="Calibri" w:hAnsi="Times New Roman" w:cs="Times New Roman"/>
          <w:color w:val="auto"/>
          <w:lang w:eastAsia="en-US"/>
        </w:rPr>
        <w:t>zebywające na terenie obiektu i </w:t>
      </w:r>
      <w:r>
        <w:rPr>
          <w:rFonts w:ascii="Times New Roman" w:eastAsia="Calibri" w:hAnsi="Times New Roman" w:cs="Times New Roman"/>
          <w:color w:val="auto"/>
          <w:lang w:eastAsia="en-US"/>
        </w:rPr>
        <w:t>w jego pomieszczeniach, a nie przejawiające potrzeby załatwienia konkretnej sprawy lub usiłujące pozostawić wniesione przedmioty.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Wydawanie i przyjmowanie kluczy od wskazanych pomieszczeń oraz prowadzenie ewidencji pobrań kluczy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 xml:space="preserve"> za pokwitowaniem.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Zabezpieczenie oddanych kluczy przed kradzieżą lub pobra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niem przez osoby nieupoważnione.</w:t>
      </w:r>
    </w:p>
    <w:p w:rsidR="006C5766" w:rsidRPr="003C5C73" w:rsidRDefault="00E91A1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Przestrzeganie, aby poza godzinami pracy Zamawiającego na terenie</w:t>
      </w:r>
      <w:r w:rsidR="006C5766"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 budynku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nie przebywały osoby nie powołane.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Sprawdzanie zabezpieczeń pomieszczeń, wygaszania świateł, zamykania okien, obserwacja pomieszczeń pod kątem ewentualnego zagrożenia pożarowego i kradzieży potwierdzone wpi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sem w książce pełnienia dyżurów.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Interweniowanie w przypadkach zakłócenia porządku, ładu, jak i też innych wydarzeń rażąco naruszających spokój i porządek w budynku, na terenie bezpośrednio przyległym do budynku oraz miejsc</w:t>
      </w:r>
      <w:r w:rsidR="00667311">
        <w:rPr>
          <w:rFonts w:ascii="Times New Roman" w:eastAsia="Calibri" w:hAnsi="Times New Roman" w:cs="Times New Roman"/>
          <w:color w:val="auto"/>
          <w:lang w:eastAsia="en-US"/>
        </w:rPr>
        <w:t>ach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 parkingowych Miejskiej 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Pracowni Urbanistycznej w Łodzi.</w:t>
      </w:r>
    </w:p>
    <w:p w:rsidR="006C5766" w:rsidRPr="003C5C73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Włączenie i wyłączenie oświetlenia zewnętrznego i na korytarzach wejś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ciowych w budynku Zamawiającego.</w:t>
      </w:r>
    </w:p>
    <w:p w:rsidR="006C5766" w:rsidRDefault="006C5766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lastRenderedPageBreak/>
        <w:t>Zamykanie drzwi zewnętrznych oraz krat zabezpieczających wejście na II piętro p</w:t>
      </w:r>
      <w:r w:rsidR="004D6D56">
        <w:rPr>
          <w:rFonts w:ascii="Times New Roman" w:eastAsia="Calibri" w:hAnsi="Times New Roman" w:cs="Times New Roman"/>
          <w:color w:val="auto"/>
          <w:lang w:eastAsia="en-US"/>
        </w:rPr>
        <w:t>o godzinach pracy Zamawiającego.</w:t>
      </w:r>
    </w:p>
    <w:p w:rsidR="00652027" w:rsidRDefault="00652027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Załączanie / wyłączanie Lokalnego Systemu Alarmowego.</w:t>
      </w:r>
    </w:p>
    <w:p w:rsidR="0086736C" w:rsidRPr="00D806B2" w:rsidRDefault="00D806B2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 razie przypadkowego wywołania alarmu, dokonanie jego odwołania w ciągu 2 minut do Centrum Operacyjnego;</w:t>
      </w:r>
    </w:p>
    <w:p w:rsidR="00D252C1" w:rsidRDefault="00D252C1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Natychmiastowe interweniowanie w przypadku stwierdzenia naruszenia przepisów porządkowych oraz przepisów </w:t>
      </w:r>
      <w:r w:rsidR="00B30BD3">
        <w:rPr>
          <w:rFonts w:ascii="Times New Roman" w:eastAsia="Calibri" w:hAnsi="Times New Roman" w:cs="Times New Roman"/>
          <w:color w:val="auto"/>
          <w:lang w:eastAsia="en-US"/>
        </w:rPr>
        <w:t xml:space="preserve">ochrony </w:t>
      </w:r>
      <w:r>
        <w:rPr>
          <w:rFonts w:ascii="Times New Roman" w:eastAsia="Calibri" w:hAnsi="Times New Roman" w:cs="Times New Roman"/>
          <w:color w:val="auto"/>
          <w:lang w:eastAsia="en-US"/>
        </w:rPr>
        <w:t>p-pożarowej</w:t>
      </w:r>
      <w:r w:rsidR="00FB3D1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6C5766" w:rsidRPr="003C5C73" w:rsidRDefault="00D252C1" w:rsidP="00EE3F2C">
      <w:pPr>
        <w:numPr>
          <w:ilvl w:val="0"/>
          <w:numId w:val="17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 razie pożaru lub innego miejscowego zagrożenia natychmiastowe wyprowadzenie osób znajdujących się w strefach ich zasięgu, wezwanie Straży Pożarnej i innych służb ratowniczych oraz</w:t>
      </w:r>
      <w:r w:rsidR="00FB3D15">
        <w:rPr>
          <w:rFonts w:ascii="Times New Roman" w:eastAsia="Calibri" w:hAnsi="Times New Roman" w:cs="Times New Roman"/>
          <w:color w:val="auto"/>
          <w:lang w:eastAsia="en-US"/>
        </w:rPr>
        <w:t> kierownictwa Zamawiającego.</w:t>
      </w:r>
    </w:p>
    <w:p w:rsidR="006C5766" w:rsidRPr="003C5C73" w:rsidRDefault="006C5766" w:rsidP="00EE3F2C">
      <w:pPr>
        <w:numPr>
          <w:ilvl w:val="0"/>
          <w:numId w:val="17"/>
        </w:numPr>
        <w:ind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Wykonywanie powierzonyc</w:t>
      </w:r>
      <w:r w:rsidR="00FB3D15">
        <w:rPr>
          <w:rFonts w:ascii="Times New Roman" w:eastAsia="Calibri" w:hAnsi="Times New Roman" w:cs="Times New Roman"/>
          <w:color w:val="auto"/>
          <w:lang w:eastAsia="en-US"/>
        </w:rPr>
        <w:t>h zadań z należytą starannością.</w:t>
      </w:r>
    </w:p>
    <w:p w:rsidR="006C5766" w:rsidRPr="003C5C73" w:rsidRDefault="006C5766" w:rsidP="00EE3F2C">
      <w:pPr>
        <w:numPr>
          <w:ilvl w:val="0"/>
          <w:numId w:val="17"/>
        </w:numPr>
        <w:ind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Działanie zgodnie z obowiązujący</w:t>
      </w:r>
      <w:r w:rsidR="00FB3D15">
        <w:rPr>
          <w:rFonts w:ascii="Times New Roman" w:eastAsia="Calibri" w:hAnsi="Times New Roman" w:cs="Times New Roman"/>
          <w:color w:val="auto"/>
          <w:lang w:eastAsia="en-US"/>
        </w:rPr>
        <w:t>mi przepisami prawa.</w:t>
      </w:r>
    </w:p>
    <w:p w:rsidR="006C5766" w:rsidRPr="003C5C73" w:rsidRDefault="006C5766" w:rsidP="00EE3F2C">
      <w:pPr>
        <w:numPr>
          <w:ilvl w:val="0"/>
          <w:numId w:val="17"/>
        </w:numPr>
        <w:ind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Zachowanie w tajemnicy wszystkich informacji, które mogą mieć wpływ na stan zabezpieczenia obiektów w trakcie trwania umowy a także po jej wygaśnięciu.</w:t>
      </w:r>
    </w:p>
    <w:p w:rsidR="006C5766" w:rsidRPr="003C5C73" w:rsidRDefault="006C5766" w:rsidP="00EE3F2C">
      <w:pPr>
        <w:numPr>
          <w:ilvl w:val="0"/>
          <w:numId w:val="17"/>
        </w:numPr>
        <w:ind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Wykonawca ponosi pełna odpowiedzialność za prawidłową realizacje zadań pracownika ochrony wynikających z zakresu obowiązków a w szczególności za:</w:t>
      </w:r>
    </w:p>
    <w:p w:rsidR="006C5766" w:rsidRPr="00824396" w:rsidRDefault="006C5766" w:rsidP="00EE3F2C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24396">
        <w:rPr>
          <w:rFonts w:ascii="Times New Roman" w:eastAsia="Calibri" w:hAnsi="Times New Roman" w:cs="Times New Roman"/>
          <w:color w:val="auto"/>
          <w:lang w:eastAsia="en-US"/>
        </w:rPr>
        <w:t>Samowolne i bezp</w:t>
      </w:r>
      <w:r w:rsidR="007115A5">
        <w:rPr>
          <w:rFonts w:ascii="Times New Roman" w:eastAsia="Calibri" w:hAnsi="Times New Roman" w:cs="Times New Roman"/>
          <w:color w:val="auto"/>
          <w:lang w:eastAsia="en-US"/>
        </w:rPr>
        <w:t xml:space="preserve">odstawne opuszczenie 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>dyżuru (</w:t>
      </w:r>
      <w:r w:rsidR="007115A5">
        <w:rPr>
          <w:rFonts w:ascii="Times New Roman" w:eastAsia="Calibri" w:hAnsi="Times New Roman" w:cs="Times New Roman"/>
          <w:color w:val="auto"/>
          <w:lang w:eastAsia="en-US"/>
        </w:rPr>
        <w:t>posterunku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7115A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6C5766" w:rsidRPr="003C5C73" w:rsidRDefault="006C5766" w:rsidP="00EE3F2C">
      <w:pPr>
        <w:numPr>
          <w:ilvl w:val="0"/>
          <w:numId w:val="18"/>
        </w:numPr>
        <w:ind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Nietaktowne i niekulturalne odnoszenie się do interesantów i pracowników Zamawiającego;</w:t>
      </w:r>
    </w:p>
    <w:p w:rsidR="006C5766" w:rsidRPr="003C5C73" w:rsidRDefault="006C5766" w:rsidP="00EE3F2C">
      <w:pPr>
        <w:numPr>
          <w:ilvl w:val="0"/>
          <w:numId w:val="18"/>
        </w:numPr>
        <w:ind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Pojawienie się na służbie w stanie wskazującym na spożycie alkoholu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 xml:space="preserve"> lub innych środków odurzających</w:t>
      </w:r>
      <w:r w:rsidRPr="003C5C73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113062" w:rsidRDefault="00113062" w:rsidP="00EE3F2C">
      <w:pPr>
        <w:pStyle w:val="Akapitzlist"/>
        <w:numPr>
          <w:ilvl w:val="0"/>
          <w:numId w:val="17"/>
        </w:numPr>
        <w:ind w:hanging="35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13062">
        <w:rPr>
          <w:rFonts w:ascii="Times New Roman" w:eastAsia="Calibri" w:hAnsi="Times New Roman" w:cs="Times New Roman"/>
          <w:color w:val="auto"/>
          <w:lang w:eastAsia="en-US"/>
        </w:rPr>
        <w:t>Wykonawca jest zobowiązany do posiadania aktualnej koncesji na prowadzenie działalności gospodarczej w zakresie usług ochrony i mienia.</w:t>
      </w:r>
    </w:p>
    <w:p w:rsidR="00113062" w:rsidRDefault="00113062" w:rsidP="00EE3F2C">
      <w:pPr>
        <w:pStyle w:val="Akapitzlist"/>
        <w:numPr>
          <w:ilvl w:val="0"/>
          <w:numId w:val="17"/>
        </w:num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Wykonawca musi posiadać polisę ubezpieczeniową od odpowiedzialności cywilnej za szkody wyrządzone w związku z prowadzoną działaln</w:t>
      </w:r>
      <w:r w:rsidR="00E04629">
        <w:rPr>
          <w:rFonts w:ascii="Times New Roman" w:eastAsia="Calibri" w:hAnsi="Times New Roman" w:cs="Times New Roman"/>
          <w:color w:val="auto"/>
          <w:lang w:eastAsia="en-US"/>
        </w:rPr>
        <w:t>ością w zakresie ochrony osób i </w:t>
      </w:r>
      <w:r>
        <w:rPr>
          <w:rFonts w:ascii="Times New Roman" w:eastAsia="Calibri" w:hAnsi="Times New Roman" w:cs="Times New Roman"/>
          <w:color w:val="auto"/>
          <w:lang w:eastAsia="en-US"/>
        </w:rPr>
        <w:t>mienia ważnej od dnia zawarcia umowy do czasu zakończenia jej realizacji.</w:t>
      </w:r>
    </w:p>
    <w:p w:rsidR="00D64E05" w:rsidRDefault="00D64E05" w:rsidP="00EE3F2C">
      <w:pPr>
        <w:pStyle w:val="Akapitzlist"/>
        <w:numPr>
          <w:ilvl w:val="0"/>
          <w:numId w:val="17"/>
        </w:num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Do pełnienia funkcji nadzoru, koordynowania i kontroli Wykonawca skieruje 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>osobę, która jest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>wpisana</w:t>
      </w:r>
      <w:r w:rsidR="00904D99">
        <w:rPr>
          <w:rFonts w:ascii="Times New Roman" w:eastAsia="Calibri" w:hAnsi="Times New Roman" w:cs="Times New Roman"/>
          <w:color w:val="auto"/>
          <w:lang w:eastAsia="en-US"/>
        </w:rPr>
        <w:t xml:space="preserve"> na listę kwalifikowanych pracowników ochrony fizycznej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113062" w:rsidRDefault="00113062" w:rsidP="00EE3F2C">
      <w:pPr>
        <w:pStyle w:val="Akapitzlist"/>
        <w:numPr>
          <w:ilvl w:val="0"/>
          <w:numId w:val="17"/>
        </w:num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Do ochrony obiektu Wykonawca skieruje </w:t>
      </w:r>
      <w:r w:rsidR="008E5B3C">
        <w:rPr>
          <w:rFonts w:ascii="Times New Roman" w:eastAsia="Calibri" w:hAnsi="Times New Roman" w:cs="Times New Roman"/>
          <w:color w:val="auto"/>
          <w:lang w:eastAsia="en-US"/>
        </w:rPr>
        <w:t>osoby, za pomocą których będzie wykonywał przedmiot umowy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odpowiednio wyszkolonych, sprawnych psychofizycznie.</w:t>
      </w:r>
    </w:p>
    <w:p w:rsidR="00113062" w:rsidRDefault="008E5B3C" w:rsidP="00EE3F2C">
      <w:pPr>
        <w:pStyle w:val="Akapitzlist"/>
        <w:numPr>
          <w:ilvl w:val="0"/>
          <w:numId w:val="17"/>
        </w:num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Osoby za pomocą których Wykonawca będzie wykonywał przedmiot umowy</w:t>
      </w:r>
      <w:r w:rsidR="00113062">
        <w:rPr>
          <w:rFonts w:ascii="Times New Roman" w:eastAsia="Calibri" w:hAnsi="Times New Roman" w:cs="Times New Roman"/>
          <w:color w:val="auto"/>
          <w:lang w:eastAsia="en-US"/>
        </w:rPr>
        <w:t xml:space="preserve"> winni być jednakowo umundurowani, tak aby możliwa była ich identyfikacja </w:t>
      </w:r>
      <w:r w:rsidR="00004E2E">
        <w:rPr>
          <w:rFonts w:ascii="Times New Roman" w:eastAsia="Calibri" w:hAnsi="Times New Roman" w:cs="Times New Roman"/>
          <w:color w:val="auto"/>
          <w:lang w:eastAsia="en-US"/>
        </w:rPr>
        <w:t>oraz identyfikacja podmiotu zatrudniającego.</w:t>
      </w:r>
    </w:p>
    <w:p w:rsidR="00004E2E" w:rsidRDefault="008E5B3C" w:rsidP="00EE3F2C">
      <w:pPr>
        <w:pStyle w:val="Akapitzlist"/>
        <w:numPr>
          <w:ilvl w:val="0"/>
          <w:numId w:val="17"/>
        </w:num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Osoby za pomocą których Wykonawca będzie wykonywał przedmiot umowy </w:t>
      </w:r>
      <w:r w:rsidR="00004E2E">
        <w:rPr>
          <w:rFonts w:ascii="Times New Roman" w:eastAsia="Calibri" w:hAnsi="Times New Roman" w:cs="Times New Roman"/>
          <w:color w:val="auto"/>
          <w:lang w:eastAsia="en-US"/>
        </w:rPr>
        <w:t>zobowiązani są do prowadzenia zeszytu służby, który ma być udostępniany każdorazowo do wglądu Zamawiającego.</w:t>
      </w:r>
    </w:p>
    <w:p w:rsidR="006C5766" w:rsidRPr="003C5C73" w:rsidRDefault="00A3617F" w:rsidP="00EE3F2C">
      <w:pPr>
        <w:numPr>
          <w:ilvl w:val="0"/>
          <w:numId w:val="1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Obowiązki Zamawiającego</w:t>
      </w:r>
    </w:p>
    <w:p w:rsidR="003F3C36" w:rsidRPr="00DA64BC" w:rsidRDefault="003F3C36" w:rsidP="003F3C36">
      <w:pPr>
        <w:pStyle w:val="Akapitzlist"/>
        <w:numPr>
          <w:ilvl w:val="0"/>
          <w:numId w:val="41"/>
        </w:numPr>
        <w:tabs>
          <w:tab w:val="left" w:pos="993"/>
        </w:tabs>
        <w:ind w:left="709" w:hanging="28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</w:t>
      </w:r>
      <w:r w:rsidRPr="00DA64BC">
        <w:rPr>
          <w:rFonts w:ascii="Times New Roman" w:eastAsia="Calibri" w:hAnsi="Times New Roman" w:cs="Times New Roman"/>
          <w:color w:val="auto"/>
          <w:lang w:eastAsia="en-US"/>
        </w:rPr>
        <w:t>apewni</w:t>
      </w:r>
      <w:r>
        <w:rPr>
          <w:rFonts w:ascii="Times New Roman" w:eastAsia="Calibri" w:hAnsi="Times New Roman" w:cs="Times New Roman"/>
          <w:color w:val="auto"/>
          <w:lang w:eastAsia="en-US"/>
        </w:rPr>
        <w:t>enia</w:t>
      </w:r>
      <w:r w:rsidRPr="00DA64B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osobom, za pomocą których Wykonawca</w:t>
      </w:r>
      <w:r w:rsidRPr="00DA64B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będzie wykonywał przedmiot umowy </w:t>
      </w:r>
      <w:r w:rsidRPr="00DA64BC">
        <w:rPr>
          <w:rFonts w:ascii="Times New Roman" w:eastAsia="Calibri" w:hAnsi="Times New Roman" w:cs="Times New Roman"/>
          <w:color w:val="auto"/>
          <w:lang w:eastAsia="en-US"/>
        </w:rPr>
        <w:t>p</w:t>
      </w:r>
      <w:r>
        <w:rPr>
          <w:rFonts w:ascii="Times New Roman" w:eastAsia="Calibri" w:hAnsi="Times New Roman" w:cs="Times New Roman"/>
          <w:color w:val="auto"/>
          <w:lang w:eastAsia="en-US"/>
        </w:rPr>
        <w:t>omieszczenia</w:t>
      </w:r>
      <w:r w:rsidRPr="00DA64BC">
        <w:rPr>
          <w:rFonts w:ascii="Times New Roman" w:eastAsia="Calibri" w:hAnsi="Times New Roman" w:cs="Times New Roman"/>
          <w:color w:val="auto"/>
          <w:lang w:eastAsia="en-US"/>
        </w:rPr>
        <w:t xml:space="preserve"> służbowe</w:t>
      </w:r>
      <w:r>
        <w:rPr>
          <w:rFonts w:ascii="Times New Roman" w:eastAsia="Calibri" w:hAnsi="Times New Roman" w:cs="Times New Roman"/>
          <w:color w:val="auto"/>
          <w:lang w:eastAsia="en-US"/>
        </w:rPr>
        <w:t>go (dyżurkę)</w:t>
      </w:r>
      <w:r w:rsidRPr="00DA64BC">
        <w:rPr>
          <w:rFonts w:ascii="Times New Roman" w:eastAsia="Calibri" w:hAnsi="Times New Roman" w:cs="Times New Roman"/>
          <w:color w:val="auto"/>
          <w:lang w:eastAsia="en-US"/>
        </w:rPr>
        <w:t xml:space="preserve">, wyposażoną w podstawowe umeblowanie, telefon stacjonarny. </w:t>
      </w:r>
      <w:r w:rsidRPr="00A3617F">
        <w:rPr>
          <w:rFonts w:ascii="Times New Roman" w:eastAsia="Calibri" w:hAnsi="Times New Roman" w:cs="Times New Roman"/>
          <w:color w:val="auto"/>
          <w:lang w:eastAsia="en-US"/>
        </w:rPr>
        <w:t>Jeżeli telefon zostanie wykorzystany przez pracowników Wykonawcy w celach prywatnych, zamawiający będzie miał prawo potrącić koszty przeprowadzonych rozmów z wynagrodzenia Wykonawcy.</w:t>
      </w:r>
    </w:p>
    <w:p w:rsidR="003F3C36" w:rsidRPr="00A3617F" w:rsidRDefault="003F3C36" w:rsidP="003F3C36">
      <w:pPr>
        <w:pStyle w:val="Akapitzlist"/>
        <w:numPr>
          <w:ilvl w:val="0"/>
          <w:numId w:val="41"/>
        </w:numPr>
        <w:tabs>
          <w:tab w:val="left" w:pos="993"/>
        </w:tabs>
        <w:ind w:hanging="101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Udostępnienia</w:t>
      </w:r>
      <w:r w:rsidRPr="00A3617F">
        <w:rPr>
          <w:rFonts w:ascii="Times New Roman" w:eastAsia="Calibri" w:hAnsi="Times New Roman" w:cs="Times New Roman"/>
          <w:color w:val="auto"/>
          <w:lang w:eastAsia="en-US"/>
        </w:rPr>
        <w:t xml:space="preserve"> pomieszczeń sanitarnych, wody i energii elektrycznej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A3617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3F3C36" w:rsidRPr="006412A0" w:rsidRDefault="003F3C36" w:rsidP="003F3C36">
      <w:pPr>
        <w:tabs>
          <w:tab w:val="left" w:pos="709"/>
        </w:tabs>
        <w:ind w:left="993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5C73">
        <w:rPr>
          <w:rFonts w:ascii="Times New Roman" w:eastAsia="Calibri" w:hAnsi="Times New Roman" w:cs="Times New Roman"/>
          <w:color w:val="auto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U</w:t>
      </w:r>
      <w:r w:rsidRPr="006412A0">
        <w:rPr>
          <w:rFonts w:ascii="Times New Roman" w:eastAsia="Calibri" w:hAnsi="Times New Roman" w:cs="Times New Roman"/>
          <w:color w:val="auto"/>
          <w:lang w:eastAsia="en-US"/>
        </w:rPr>
        <w:t>dostępni</w:t>
      </w:r>
      <w:r>
        <w:rPr>
          <w:rFonts w:ascii="Times New Roman" w:eastAsia="Calibri" w:hAnsi="Times New Roman" w:cs="Times New Roman"/>
          <w:color w:val="auto"/>
          <w:lang w:eastAsia="en-US"/>
        </w:rPr>
        <w:t>enia Wykonawcy aktualnego</w:t>
      </w:r>
      <w:r w:rsidRPr="006412A0">
        <w:rPr>
          <w:rFonts w:ascii="Times New Roman" w:eastAsia="Calibri" w:hAnsi="Times New Roman" w:cs="Times New Roman"/>
          <w:color w:val="auto"/>
          <w:lang w:eastAsia="en-US"/>
        </w:rPr>
        <w:t xml:space="preserve"> wykaz</w:t>
      </w:r>
      <w:r>
        <w:rPr>
          <w:rFonts w:ascii="Times New Roman" w:eastAsia="Calibri" w:hAnsi="Times New Roman" w:cs="Times New Roman"/>
          <w:color w:val="auto"/>
          <w:lang w:eastAsia="en-US"/>
        </w:rPr>
        <w:t>u</w:t>
      </w:r>
      <w:r w:rsidRPr="006412A0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3F3C36" w:rsidRDefault="003F3C36" w:rsidP="003F3C36">
      <w:pPr>
        <w:tabs>
          <w:tab w:val="left" w:pos="709"/>
        </w:tabs>
        <w:ind w:left="993" w:hanging="43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412A0">
        <w:rPr>
          <w:rFonts w:ascii="Times New Roman" w:eastAsia="Calibri" w:hAnsi="Times New Roman" w:cs="Times New Roman"/>
          <w:color w:val="auto"/>
          <w:lang w:eastAsia="en-US"/>
        </w:rPr>
        <w:tab/>
        <w:t xml:space="preserve">1)  pracowników poszczególnych komórek organizacyjnych; </w:t>
      </w:r>
    </w:p>
    <w:p w:rsidR="003F3C36" w:rsidRPr="006412A0" w:rsidRDefault="003F3C36" w:rsidP="003F3C36">
      <w:pPr>
        <w:tabs>
          <w:tab w:val="left" w:pos="709"/>
        </w:tabs>
        <w:ind w:left="993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2) </w:t>
      </w:r>
      <w:r>
        <w:rPr>
          <w:rFonts w:ascii="Times New Roman" w:eastAsia="Times New Roman" w:hAnsi="Times New Roman" w:cs="Times New Roman"/>
          <w:color w:val="auto"/>
        </w:rPr>
        <w:t>pracowników upoważnionych do pobierania i zdawania kluczy od pomieszczeń;</w:t>
      </w:r>
    </w:p>
    <w:p w:rsidR="003F3C36" w:rsidRPr="006412A0" w:rsidRDefault="003F3C36" w:rsidP="003F3C36">
      <w:pPr>
        <w:tabs>
          <w:tab w:val="left" w:pos="709"/>
        </w:tabs>
        <w:ind w:left="993" w:hanging="43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ab/>
        <w:t>3</w:t>
      </w:r>
      <w:r w:rsidRPr="006412A0">
        <w:rPr>
          <w:rFonts w:ascii="Times New Roman" w:eastAsia="Calibri" w:hAnsi="Times New Roman" w:cs="Times New Roman"/>
          <w:color w:val="auto"/>
          <w:lang w:eastAsia="en-US"/>
        </w:rPr>
        <w:t>) osób upoważnionych do podejmowania decyzji w związku z zaistniałymi wydarzeniami losowymi;</w:t>
      </w:r>
    </w:p>
    <w:p w:rsidR="003F3C36" w:rsidRDefault="003F3C36" w:rsidP="003F3C36">
      <w:pPr>
        <w:tabs>
          <w:tab w:val="left" w:pos="851"/>
        </w:tabs>
        <w:ind w:left="709" w:hanging="15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  <w:t>4</w:t>
      </w:r>
      <w:r w:rsidRPr="006412A0">
        <w:rPr>
          <w:rFonts w:ascii="Times New Roman" w:eastAsia="Calibri" w:hAnsi="Times New Roman" w:cs="Times New Roman"/>
          <w:color w:val="auto"/>
          <w:lang w:eastAsia="en-US"/>
        </w:rPr>
        <w:t>) telefonów służb ratowniczych z terenu miasta Łodzi.</w:t>
      </w:r>
    </w:p>
    <w:p w:rsidR="003F3C36" w:rsidRPr="006412A0" w:rsidRDefault="003F3C36" w:rsidP="003F3C36">
      <w:pPr>
        <w:tabs>
          <w:tab w:val="left" w:pos="709"/>
        </w:tabs>
        <w:ind w:left="709" w:hanging="43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4.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Przekazania każdorazowo informacji dotyczącej osób mogących przebywać w określonych pomieszczeniach poza godzinami pracy.</w:t>
      </w:r>
    </w:p>
    <w:p w:rsidR="000F348C" w:rsidRDefault="000F348C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sectPr w:rsidR="000F348C" w:rsidSect="00BF0B21">
      <w:headerReference w:type="default" r:id="rId8"/>
      <w:type w:val="continuous"/>
      <w:pgSz w:w="11907" w:h="16840"/>
      <w:pgMar w:top="110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88" w:rsidRDefault="001E1088" w:rsidP="001C15AD">
      <w:r>
        <w:separator/>
      </w:r>
    </w:p>
  </w:endnote>
  <w:endnote w:type="continuationSeparator" w:id="0">
    <w:p w:rsidR="001E1088" w:rsidRDefault="001E1088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88" w:rsidRDefault="001E1088"/>
  </w:footnote>
  <w:footnote w:type="continuationSeparator" w:id="0">
    <w:p w:rsidR="001E1088" w:rsidRDefault="001E10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C7600A" w:rsidRDefault="001E1088">
        <w:pPr>
          <w:pStyle w:val="Nagwek"/>
          <w:jc w:val="center"/>
        </w:pPr>
      </w:p>
    </w:sdtContent>
  </w:sdt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EDF"/>
    <w:multiLevelType w:val="hybridMultilevel"/>
    <w:tmpl w:val="3E48DB46"/>
    <w:lvl w:ilvl="0" w:tplc="1DC46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D7D23"/>
    <w:multiLevelType w:val="hybridMultilevel"/>
    <w:tmpl w:val="2A6A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FC6"/>
    <w:multiLevelType w:val="hybridMultilevel"/>
    <w:tmpl w:val="6EA892E0"/>
    <w:lvl w:ilvl="0" w:tplc="3F9CC1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07D8C"/>
    <w:multiLevelType w:val="hybridMultilevel"/>
    <w:tmpl w:val="DB2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02AB8"/>
    <w:multiLevelType w:val="hybridMultilevel"/>
    <w:tmpl w:val="8C065F5A"/>
    <w:lvl w:ilvl="0" w:tplc="9878D0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4A67E2"/>
    <w:multiLevelType w:val="hybridMultilevel"/>
    <w:tmpl w:val="D2A2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9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37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22"/>
  </w:num>
  <w:num w:numId="11">
    <w:abstractNumId w:val="6"/>
  </w:num>
  <w:num w:numId="12">
    <w:abstractNumId w:val="24"/>
  </w:num>
  <w:num w:numId="13">
    <w:abstractNumId w:val="21"/>
  </w:num>
  <w:num w:numId="14">
    <w:abstractNumId w:val="16"/>
  </w:num>
  <w:num w:numId="15">
    <w:abstractNumId w:val="29"/>
  </w:num>
  <w:num w:numId="16">
    <w:abstractNumId w:val="34"/>
  </w:num>
  <w:num w:numId="17">
    <w:abstractNumId w:val="26"/>
  </w:num>
  <w:num w:numId="18">
    <w:abstractNumId w:val="9"/>
  </w:num>
  <w:num w:numId="19">
    <w:abstractNumId w:val="14"/>
  </w:num>
  <w:num w:numId="20">
    <w:abstractNumId w:val="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0"/>
  </w:num>
  <w:num w:numId="27">
    <w:abstractNumId w:val="5"/>
  </w:num>
  <w:num w:numId="28">
    <w:abstractNumId w:val="27"/>
  </w:num>
  <w:num w:numId="29">
    <w:abstractNumId w:val="31"/>
  </w:num>
  <w:num w:numId="30">
    <w:abstractNumId w:val="38"/>
  </w:num>
  <w:num w:numId="31">
    <w:abstractNumId w:val="15"/>
  </w:num>
  <w:num w:numId="32">
    <w:abstractNumId w:val="1"/>
  </w:num>
  <w:num w:numId="33">
    <w:abstractNumId w:val="11"/>
  </w:num>
  <w:num w:numId="34">
    <w:abstractNumId w:val="18"/>
  </w:num>
  <w:num w:numId="35">
    <w:abstractNumId w:val="39"/>
  </w:num>
  <w:num w:numId="36">
    <w:abstractNumId w:val="19"/>
  </w:num>
  <w:num w:numId="37">
    <w:abstractNumId w:val="30"/>
  </w:num>
  <w:num w:numId="38">
    <w:abstractNumId w:val="36"/>
  </w:num>
  <w:num w:numId="39">
    <w:abstractNumId w:val="8"/>
  </w:num>
  <w:num w:numId="40">
    <w:abstractNumId w:val="32"/>
  </w:num>
  <w:num w:numId="41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26AC2"/>
    <w:rsid w:val="00030509"/>
    <w:rsid w:val="00044853"/>
    <w:rsid w:val="00053D0F"/>
    <w:rsid w:val="00055286"/>
    <w:rsid w:val="00061369"/>
    <w:rsid w:val="0006457C"/>
    <w:rsid w:val="000646AC"/>
    <w:rsid w:val="00070A22"/>
    <w:rsid w:val="0007122F"/>
    <w:rsid w:val="00072823"/>
    <w:rsid w:val="000812A4"/>
    <w:rsid w:val="00081F73"/>
    <w:rsid w:val="00092AC5"/>
    <w:rsid w:val="000A00BD"/>
    <w:rsid w:val="000A0DBA"/>
    <w:rsid w:val="000A40BD"/>
    <w:rsid w:val="000A5FE1"/>
    <w:rsid w:val="000A6F17"/>
    <w:rsid w:val="000A7238"/>
    <w:rsid w:val="000A725D"/>
    <w:rsid w:val="000B3096"/>
    <w:rsid w:val="000B590C"/>
    <w:rsid w:val="000B6D1D"/>
    <w:rsid w:val="000C0BBD"/>
    <w:rsid w:val="000C10EA"/>
    <w:rsid w:val="000C6A72"/>
    <w:rsid w:val="000D0C91"/>
    <w:rsid w:val="000D5BBB"/>
    <w:rsid w:val="000D67E0"/>
    <w:rsid w:val="000E0DDD"/>
    <w:rsid w:val="000E380F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17E83"/>
    <w:rsid w:val="00120579"/>
    <w:rsid w:val="00130261"/>
    <w:rsid w:val="00132DF7"/>
    <w:rsid w:val="001373AD"/>
    <w:rsid w:val="00144D92"/>
    <w:rsid w:val="0014688A"/>
    <w:rsid w:val="00147F6D"/>
    <w:rsid w:val="00151B55"/>
    <w:rsid w:val="001523E5"/>
    <w:rsid w:val="00153B80"/>
    <w:rsid w:val="00154351"/>
    <w:rsid w:val="00160175"/>
    <w:rsid w:val="00162496"/>
    <w:rsid w:val="00162FBA"/>
    <w:rsid w:val="001705C1"/>
    <w:rsid w:val="00170AB5"/>
    <w:rsid w:val="0017183F"/>
    <w:rsid w:val="00171CE3"/>
    <w:rsid w:val="001817BA"/>
    <w:rsid w:val="0018223E"/>
    <w:rsid w:val="001846B3"/>
    <w:rsid w:val="0018629A"/>
    <w:rsid w:val="00190575"/>
    <w:rsid w:val="00191062"/>
    <w:rsid w:val="0019367A"/>
    <w:rsid w:val="00194A07"/>
    <w:rsid w:val="001A3993"/>
    <w:rsid w:val="001B0F84"/>
    <w:rsid w:val="001B5597"/>
    <w:rsid w:val="001B6FBE"/>
    <w:rsid w:val="001B7D0E"/>
    <w:rsid w:val="001C15AD"/>
    <w:rsid w:val="001C5E44"/>
    <w:rsid w:val="001C6CFA"/>
    <w:rsid w:val="001D0371"/>
    <w:rsid w:val="001D307F"/>
    <w:rsid w:val="001D40C7"/>
    <w:rsid w:val="001D6731"/>
    <w:rsid w:val="001E0860"/>
    <w:rsid w:val="001E1088"/>
    <w:rsid w:val="001F0964"/>
    <w:rsid w:val="001F2D65"/>
    <w:rsid w:val="001F3CFE"/>
    <w:rsid w:val="001F6367"/>
    <w:rsid w:val="002040E8"/>
    <w:rsid w:val="002068A6"/>
    <w:rsid w:val="0021001A"/>
    <w:rsid w:val="0021224B"/>
    <w:rsid w:val="00215F0F"/>
    <w:rsid w:val="00216C19"/>
    <w:rsid w:val="00220BDD"/>
    <w:rsid w:val="00222598"/>
    <w:rsid w:val="002237EE"/>
    <w:rsid w:val="00224E66"/>
    <w:rsid w:val="00230BCB"/>
    <w:rsid w:val="00232ED8"/>
    <w:rsid w:val="00233A5A"/>
    <w:rsid w:val="00234E79"/>
    <w:rsid w:val="00236256"/>
    <w:rsid w:val="002377FE"/>
    <w:rsid w:val="0024467D"/>
    <w:rsid w:val="002558A1"/>
    <w:rsid w:val="00261942"/>
    <w:rsid w:val="00263B05"/>
    <w:rsid w:val="002655B7"/>
    <w:rsid w:val="00273C8C"/>
    <w:rsid w:val="00284EA7"/>
    <w:rsid w:val="002917CE"/>
    <w:rsid w:val="002A57C1"/>
    <w:rsid w:val="002B3BFC"/>
    <w:rsid w:val="002B4453"/>
    <w:rsid w:val="002B6097"/>
    <w:rsid w:val="002C56B4"/>
    <w:rsid w:val="002D0F01"/>
    <w:rsid w:val="002D1BEA"/>
    <w:rsid w:val="002D1D62"/>
    <w:rsid w:val="002D1EA4"/>
    <w:rsid w:val="002D3E03"/>
    <w:rsid w:val="002D3FB6"/>
    <w:rsid w:val="002D561B"/>
    <w:rsid w:val="002D5D09"/>
    <w:rsid w:val="002E11B2"/>
    <w:rsid w:val="002E323D"/>
    <w:rsid w:val="002E3BA6"/>
    <w:rsid w:val="002E5871"/>
    <w:rsid w:val="002F0C5C"/>
    <w:rsid w:val="002F2D55"/>
    <w:rsid w:val="002F3248"/>
    <w:rsid w:val="002F353F"/>
    <w:rsid w:val="002F35C7"/>
    <w:rsid w:val="00307EBC"/>
    <w:rsid w:val="00310073"/>
    <w:rsid w:val="00311529"/>
    <w:rsid w:val="003122C0"/>
    <w:rsid w:val="0031281E"/>
    <w:rsid w:val="0031451C"/>
    <w:rsid w:val="003151D1"/>
    <w:rsid w:val="003156B8"/>
    <w:rsid w:val="00316912"/>
    <w:rsid w:val="00317334"/>
    <w:rsid w:val="0033562A"/>
    <w:rsid w:val="0033777E"/>
    <w:rsid w:val="00343C75"/>
    <w:rsid w:val="00345246"/>
    <w:rsid w:val="003478CF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82E2A"/>
    <w:rsid w:val="00387399"/>
    <w:rsid w:val="00390440"/>
    <w:rsid w:val="00390FAB"/>
    <w:rsid w:val="00392181"/>
    <w:rsid w:val="00395767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3F23"/>
    <w:rsid w:val="003D7883"/>
    <w:rsid w:val="003E24E0"/>
    <w:rsid w:val="003E341E"/>
    <w:rsid w:val="003E54F3"/>
    <w:rsid w:val="003E61FC"/>
    <w:rsid w:val="003E7851"/>
    <w:rsid w:val="003F3894"/>
    <w:rsid w:val="003F3C36"/>
    <w:rsid w:val="0040145E"/>
    <w:rsid w:val="00401BF1"/>
    <w:rsid w:val="00405C72"/>
    <w:rsid w:val="004064CA"/>
    <w:rsid w:val="00406AC9"/>
    <w:rsid w:val="0041682C"/>
    <w:rsid w:val="004175EF"/>
    <w:rsid w:val="00417925"/>
    <w:rsid w:val="00426E74"/>
    <w:rsid w:val="00426FAB"/>
    <w:rsid w:val="00427433"/>
    <w:rsid w:val="00433680"/>
    <w:rsid w:val="00434AAD"/>
    <w:rsid w:val="0044044D"/>
    <w:rsid w:val="0044417A"/>
    <w:rsid w:val="00450EA4"/>
    <w:rsid w:val="004522DC"/>
    <w:rsid w:val="00464AA4"/>
    <w:rsid w:val="00464D6F"/>
    <w:rsid w:val="00474F3E"/>
    <w:rsid w:val="00476659"/>
    <w:rsid w:val="0047686A"/>
    <w:rsid w:val="004919AD"/>
    <w:rsid w:val="004969E9"/>
    <w:rsid w:val="004A0554"/>
    <w:rsid w:val="004A1AFB"/>
    <w:rsid w:val="004A2647"/>
    <w:rsid w:val="004A467A"/>
    <w:rsid w:val="004A4E19"/>
    <w:rsid w:val="004B0739"/>
    <w:rsid w:val="004B2528"/>
    <w:rsid w:val="004B5F21"/>
    <w:rsid w:val="004B64EE"/>
    <w:rsid w:val="004C3048"/>
    <w:rsid w:val="004C3C1E"/>
    <w:rsid w:val="004C60C3"/>
    <w:rsid w:val="004D0FC6"/>
    <w:rsid w:val="004D4B39"/>
    <w:rsid w:val="004D603D"/>
    <w:rsid w:val="004D6D56"/>
    <w:rsid w:val="004E30CA"/>
    <w:rsid w:val="004E47ED"/>
    <w:rsid w:val="004F22C3"/>
    <w:rsid w:val="004F2417"/>
    <w:rsid w:val="005041AB"/>
    <w:rsid w:val="0050632E"/>
    <w:rsid w:val="00507900"/>
    <w:rsid w:val="00526631"/>
    <w:rsid w:val="005276F0"/>
    <w:rsid w:val="00531209"/>
    <w:rsid w:val="00532393"/>
    <w:rsid w:val="005347C3"/>
    <w:rsid w:val="00541EC9"/>
    <w:rsid w:val="005421EB"/>
    <w:rsid w:val="00544CFB"/>
    <w:rsid w:val="005453FC"/>
    <w:rsid w:val="00546DDD"/>
    <w:rsid w:val="00546E3A"/>
    <w:rsid w:val="00547F2C"/>
    <w:rsid w:val="00550933"/>
    <w:rsid w:val="00553F16"/>
    <w:rsid w:val="00556635"/>
    <w:rsid w:val="00566CA6"/>
    <w:rsid w:val="0057113D"/>
    <w:rsid w:val="00573C0F"/>
    <w:rsid w:val="0058496D"/>
    <w:rsid w:val="00586F56"/>
    <w:rsid w:val="005A074B"/>
    <w:rsid w:val="005A1315"/>
    <w:rsid w:val="005A538E"/>
    <w:rsid w:val="005B0F38"/>
    <w:rsid w:val="005B3C27"/>
    <w:rsid w:val="005B4C79"/>
    <w:rsid w:val="005B783D"/>
    <w:rsid w:val="005B7B0F"/>
    <w:rsid w:val="005C0EFE"/>
    <w:rsid w:val="005C14AD"/>
    <w:rsid w:val="005C1A9A"/>
    <w:rsid w:val="005C338E"/>
    <w:rsid w:val="005D3650"/>
    <w:rsid w:val="005D5FE9"/>
    <w:rsid w:val="005E4D82"/>
    <w:rsid w:val="005E6926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1505C"/>
    <w:rsid w:val="006203A5"/>
    <w:rsid w:val="00622875"/>
    <w:rsid w:val="00627378"/>
    <w:rsid w:val="0063580F"/>
    <w:rsid w:val="006366CB"/>
    <w:rsid w:val="00640546"/>
    <w:rsid w:val="00640B3A"/>
    <w:rsid w:val="006412A0"/>
    <w:rsid w:val="006425D5"/>
    <w:rsid w:val="00642A2D"/>
    <w:rsid w:val="00645652"/>
    <w:rsid w:val="00647D6E"/>
    <w:rsid w:val="00650D30"/>
    <w:rsid w:val="00652027"/>
    <w:rsid w:val="00653ED6"/>
    <w:rsid w:val="00656327"/>
    <w:rsid w:val="006602D7"/>
    <w:rsid w:val="00663BAC"/>
    <w:rsid w:val="0066407E"/>
    <w:rsid w:val="00664264"/>
    <w:rsid w:val="006664B7"/>
    <w:rsid w:val="00667311"/>
    <w:rsid w:val="006678A9"/>
    <w:rsid w:val="00671FBF"/>
    <w:rsid w:val="00674E3F"/>
    <w:rsid w:val="00691A5D"/>
    <w:rsid w:val="006943A4"/>
    <w:rsid w:val="00697337"/>
    <w:rsid w:val="00697605"/>
    <w:rsid w:val="006A472A"/>
    <w:rsid w:val="006C11BA"/>
    <w:rsid w:val="006C4BDC"/>
    <w:rsid w:val="006C5766"/>
    <w:rsid w:val="006C74C2"/>
    <w:rsid w:val="006D0DD6"/>
    <w:rsid w:val="006E0AE3"/>
    <w:rsid w:val="006E514F"/>
    <w:rsid w:val="006F61C5"/>
    <w:rsid w:val="007025DC"/>
    <w:rsid w:val="007037F9"/>
    <w:rsid w:val="00705CA2"/>
    <w:rsid w:val="00707373"/>
    <w:rsid w:val="007103C9"/>
    <w:rsid w:val="007115A5"/>
    <w:rsid w:val="00714212"/>
    <w:rsid w:val="0071645F"/>
    <w:rsid w:val="0071790D"/>
    <w:rsid w:val="007205B4"/>
    <w:rsid w:val="007206EC"/>
    <w:rsid w:val="00720BEB"/>
    <w:rsid w:val="00722F44"/>
    <w:rsid w:val="0072302D"/>
    <w:rsid w:val="007232DB"/>
    <w:rsid w:val="00733BFA"/>
    <w:rsid w:val="0073493D"/>
    <w:rsid w:val="00735CF0"/>
    <w:rsid w:val="00741D49"/>
    <w:rsid w:val="007428C0"/>
    <w:rsid w:val="00743B44"/>
    <w:rsid w:val="007506B3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B0C15"/>
    <w:rsid w:val="007B3C4B"/>
    <w:rsid w:val="007C5F20"/>
    <w:rsid w:val="007C6A1C"/>
    <w:rsid w:val="007D72BE"/>
    <w:rsid w:val="007F54E3"/>
    <w:rsid w:val="007F615E"/>
    <w:rsid w:val="00800565"/>
    <w:rsid w:val="00803476"/>
    <w:rsid w:val="008057CA"/>
    <w:rsid w:val="008067E4"/>
    <w:rsid w:val="00806B88"/>
    <w:rsid w:val="00813045"/>
    <w:rsid w:val="00814209"/>
    <w:rsid w:val="00815374"/>
    <w:rsid w:val="00822A2F"/>
    <w:rsid w:val="00824396"/>
    <w:rsid w:val="00825DBC"/>
    <w:rsid w:val="008277D7"/>
    <w:rsid w:val="008278DF"/>
    <w:rsid w:val="008334EA"/>
    <w:rsid w:val="00834718"/>
    <w:rsid w:val="00843004"/>
    <w:rsid w:val="00843178"/>
    <w:rsid w:val="0084619A"/>
    <w:rsid w:val="00851699"/>
    <w:rsid w:val="00852039"/>
    <w:rsid w:val="00853349"/>
    <w:rsid w:val="00857BED"/>
    <w:rsid w:val="00863E11"/>
    <w:rsid w:val="00864626"/>
    <w:rsid w:val="00865510"/>
    <w:rsid w:val="00865BEC"/>
    <w:rsid w:val="0086736C"/>
    <w:rsid w:val="00876BC6"/>
    <w:rsid w:val="00877388"/>
    <w:rsid w:val="0088450B"/>
    <w:rsid w:val="008875C4"/>
    <w:rsid w:val="00887A51"/>
    <w:rsid w:val="0089726E"/>
    <w:rsid w:val="008A3407"/>
    <w:rsid w:val="008A56DD"/>
    <w:rsid w:val="008A5E89"/>
    <w:rsid w:val="008B010A"/>
    <w:rsid w:val="008B3531"/>
    <w:rsid w:val="008B4632"/>
    <w:rsid w:val="008B53CF"/>
    <w:rsid w:val="008B6D6A"/>
    <w:rsid w:val="008C1C14"/>
    <w:rsid w:val="008D035D"/>
    <w:rsid w:val="008D50BE"/>
    <w:rsid w:val="008D75A6"/>
    <w:rsid w:val="008E0401"/>
    <w:rsid w:val="008E0BD7"/>
    <w:rsid w:val="008E0DEA"/>
    <w:rsid w:val="008E33A0"/>
    <w:rsid w:val="008E5B3C"/>
    <w:rsid w:val="008F13BF"/>
    <w:rsid w:val="009005AC"/>
    <w:rsid w:val="00904273"/>
    <w:rsid w:val="00904D99"/>
    <w:rsid w:val="00905FC4"/>
    <w:rsid w:val="00914C61"/>
    <w:rsid w:val="0091690E"/>
    <w:rsid w:val="00921371"/>
    <w:rsid w:val="00922315"/>
    <w:rsid w:val="00922606"/>
    <w:rsid w:val="00924208"/>
    <w:rsid w:val="00924738"/>
    <w:rsid w:val="0092610E"/>
    <w:rsid w:val="009325B3"/>
    <w:rsid w:val="00940DD2"/>
    <w:rsid w:val="00947665"/>
    <w:rsid w:val="009512A6"/>
    <w:rsid w:val="00960BEF"/>
    <w:rsid w:val="00962E84"/>
    <w:rsid w:val="0096498D"/>
    <w:rsid w:val="00974ADC"/>
    <w:rsid w:val="009858DC"/>
    <w:rsid w:val="00987474"/>
    <w:rsid w:val="00991033"/>
    <w:rsid w:val="009A4270"/>
    <w:rsid w:val="009A513B"/>
    <w:rsid w:val="009A65F7"/>
    <w:rsid w:val="009B1377"/>
    <w:rsid w:val="009B7F64"/>
    <w:rsid w:val="009C3A9C"/>
    <w:rsid w:val="009C75F1"/>
    <w:rsid w:val="009D07A0"/>
    <w:rsid w:val="009D1327"/>
    <w:rsid w:val="009D332B"/>
    <w:rsid w:val="009D7B01"/>
    <w:rsid w:val="009E1658"/>
    <w:rsid w:val="009E191D"/>
    <w:rsid w:val="009E2706"/>
    <w:rsid w:val="009E3E7B"/>
    <w:rsid w:val="009E5F77"/>
    <w:rsid w:val="009E7D5A"/>
    <w:rsid w:val="009F27DC"/>
    <w:rsid w:val="009F531D"/>
    <w:rsid w:val="009F5365"/>
    <w:rsid w:val="009F7830"/>
    <w:rsid w:val="00A00D3C"/>
    <w:rsid w:val="00A01B40"/>
    <w:rsid w:val="00A0299C"/>
    <w:rsid w:val="00A10639"/>
    <w:rsid w:val="00A16427"/>
    <w:rsid w:val="00A21DEC"/>
    <w:rsid w:val="00A24D68"/>
    <w:rsid w:val="00A25F5D"/>
    <w:rsid w:val="00A26ABA"/>
    <w:rsid w:val="00A3617F"/>
    <w:rsid w:val="00A36D3A"/>
    <w:rsid w:val="00A36DF9"/>
    <w:rsid w:val="00A41DBA"/>
    <w:rsid w:val="00A44F08"/>
    <w:rsid w:val="00A4519D"/>
    <w:rsid w:val="00A5089D"/>
    <w:rsid w:val="00A54031"/>
    <w:rsid w:val="00A5565A"/>
    <w:rsid w:val="00A56CD4"/>
    <w:rsid w:val="00A575AE"/>
    <w:rsid w:val="00A60083"/>
    <w:rsid w:val="00A6096E"/>
    <w:rsid w:val="00A638A6"/>
    <w:rsid w:val="00A811EB"/>
    <w:rsid w:val="00A8126C"/>
    <w:rsid w:val="00A826B2"/>
    <w:rsid w:val="00A83BF7"/>
    <w:rsid w:val="00A84885"/>
    <w:rsid w:val="00A8593A"/>
    <w:rsid w:val="00A8639D"/>
    <w:rsid w:val="00A92F1C"/>
    <w:rsid w:val="00A938B0"/>
    <w:rsid w:val="00AA22E1"/>
    <w:rsid w:val="00AA3598"/>
    <w:rsid w:val="00AA4CBD"/>
    <w:rsid w:val="00AA5328"/>
    <w:rsid w:val="00AB1A21"/>
    <w:rsid w:val="00AB79BC"/>
    <w:rsid w:val="00AC00B0"/>
    <w:rsid w:val="00AC117F"/>
    <w:rsid w:val="00AC11E2"/>
    <w:rsid w:val="00AC3EDC"/>
    <w:rsid w:val="00AC5572"/>
    <w:rsid w:val="00AC5881"/>
    <w:rsid w:val="00AD2121"/>
    <w:rsid w:val="00AD3B93"/>
    <w:rsid w:val="00AD5020"/>
    <w:rsid w:val="00AD5C1D"/>
    <w:rsid w:val="00AD70D3"/>
    <w:rsid w:val="00AD7688"/>
    <w:rsid w:val="00AD7D1C"/>
    <w:rsid w:val="00AE47E3"/>
    <w:rsid w:val="00AE7584"/>
    <w:rsid w:val="00AE7BF6"/>
    <w:rsid w:val="00AF147A"/>
    <w:rsid w:val="00AF5E46"/>
    <w:rsid w:val="00AF648D"/>
    <w:rsid w:val="00B009C9"/>
    <w:rsid w:val="00B11876"/>
    <w:rsid w:val="00B12734"/>
    <w:rsid w:val="00B27073"/>
    <w:rsid w:val="00B30BD3"/>
    <w:rsid w:val="00B34641"/>
    <w:rsid w:val="00B42134"/>
    <w:rsid w:val="00B45D4E"/>
    <w:rsid w:val="00B5506E"/>
    <w:rsid w:val="00B55601"/>
    <w:rsid w:val="00B55F03"/>
    <w:rsid w:val="00B564F5"/>
    <w:rsid w:val="00B61D0E"/>
    <w:rsid w:val="00B6343B"/>
    <w:rsid w:val="00B72911"/>
    <w:rsid w:val="00B752F1"/>
    <w:rsid w:val="00B7557D"/>
    <w:rsid w:val="00B811D2"/>
    <w:rsid w:val="00B81A47"/>
    <w:rsid w:val="00B81B54"/>
    <w:rsid w:val="00B85579"/>
    <w:rsid w:val="00B95998"/>
    <w:rsid w:val="00B97386"/>
    <w:rsid w:val="00B97D52"/>
    <w:rsid w:val="00BA247E"/>
    <w:rsid w:val="00BA7CCA"/>
    <w:rsid w:val="00BC2991"/>
    <w:rsid w:val="00BC35AB"/>
    <w:rsid w:val="00BC7008"/>
    <w:rsid w:val="00BE0A2F"/>
    <w:rsid w:val="00BE293B"/>
    <w:rsid w:val="00BE33DC"/>
    <w:rsid w:val="00BE38CF"/>
    <w:rsid w:val="00BE4BB7"/>
    <w:rsid w:val="00BF0B21"/>
    <w:rsid w:val="00BF12E9"/>
    <w:rsid w:val="00BF377A"/>
    <w:rsid w:val="00BF57E6"/>
    <w:rsid w:val="00C033FA"/>
    <w:rsid w:val="00C06E4F"/>
    <w:rsid w:val="00C1621E"/>
    <w:rsid w:val="00C178C8"/>
    <w:rsid w:val="00C22CC6"/>
    <w:rsid w:val="00C23348"/>
    <w:rsid w:val="00C2444D"/>
    <w:rsid w:val="00C24CA8"/>
    <w:rsid w:val="00C2541B"/>
    <w:rsid w:val="00C32869"/>
    <w:rsid w:val="00C40E1C"/>
    <w:rsid w:val="00C43179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C4C69"/>
    <w:rsid w:val="00CC7626"/>
    <w:rsid w:val="00CD01FE"/>
    <w:rsid w:val="00CD1CE1"/>
    <w:rsid w:val="00CE1C45"/>
    <w:rsid w:val="00CE75C2"/>
    <w:rsid w:val="00D02016"/>
    <w:rsid w:val="00D03FB4"/>
    <w:rsid w:val="00D053A8"/>
    <w:rsid w:val="00D05FC0"/>
    <w:rsid w:val="00D07381"/>
    <w:rsid w:val="00D07B43"/>
    <w:rsid w:val="00D16B2A"/>
    <w:rsid w:val="00D225CA"/>
    <w:rsid w:val="00D252C1"/>
    <w:rsid w:val="00D33194"/>
    <w:rsid w:val="00D36D12"/>
    <w:rsid w:val="00D522E6"/>
    <w:rsid w:val="00D53D0E"/>
    <w:rsid w:val="00D54DCB"/>
    <w:rsid w:val="00D6198F"/>
    <w:rsid w:val="00D63191"/>
    <w:rsid w:val="00D64E05"/>
    <w:rsid w:val="00D65227"/>
    <w:rsid w:val="00D76D81"/>
    <w:rsid w:val="00D802FA"/>
    <w:rsid w:val="00D806B2"/>
    <w:rsid w:val="00D83957"/>
    <w:rsid w:val="00D878AA"/>
    <w:rsid w:val="00D90151"/>
    <w:rsid w:val="00D91D6A"/>
    <w:rsid w:val="00DA3E1A"/>
    <w:rsid w:val="00DA629D"/>
    <w:rsid w:val="00DA64BC"/>
    <w:rsid w:val="00DA65C3"/>
    <w:rsid w:val="00DA7097"/>
    <w:rsid w:val="00DB01C2"/>
    <w:rsid w:val="00DC10E3"/>
    <w:rsid w:val="00DC597E"/>
    <w:rsid w:val="00DD0BAD"/>
    <w:rsid w:val="00DD232A"/>
    <w:rsid w:val="00DD4829"/>
    <w:rsid w:val="00DD4B7B"/>
    <w:rsid w:val="00DD548F"/>
    <w:rsid w:val="00DD5C27"/>
    <w:rsid w:val="00DD7C68"/>
    <w:rsid w:val="00DE10F5"/>
    <w:rsid w:val="00DE7893"/>
    <w:rsid w:val="00E02C97"/>
    <w:rsid w:val="00E04629"/>
    <w:rsid w:val="00E11EC7"/>
    <w:rsid w:val="00E139F9"/>
    <w:rsid w:val="00E1527A"/>
    <w:rsid w:val="00E215DE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50E9A"/>
    <w:rsid w:val="00E5191B"/>
    <w:rsid w:val="00E52AD3"/>
    <w:rsid w:val="00E57163"/>
    <w:rsid w:val="00E57319"/>
    <w:rsid w:val="00E62C32"/>
    <w:rsid w:val="00E63F61"/>
    <w:rsid w:val="00E64CEE"/>
    <w:rsid w:val="00E67A38"/>
    <w:rsid w:val="00E70D9D"/>
    <w:rsid w:val="00E729A9"/>
    <w:rsid w:val="00E73A9F"/>
    <w:rsid w:val="00E764DA"/>
    <w:rsid w:val="00E76769"/>
    <w:rsid w:val="00E820AD"/>
    <w:rsid w:val="00E837CE"/>
    <w:rsid w:val="00E84AB7"/>
    <w:rsid w:val="00E86041"/>
    <w:rsid w:val="00E91A16"/>
    <w:rsid w:val="00E9263B"/>
    <w:rsid w:val="00E92AA9"/>
    <w:rsid w:val="00E9484D"/>
    <w:rsid w:val="00E94E98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1B6E"/>
    <w:rsid w:val="00EE08CE"/>
    <w:rsid w:val="00EE3F2C"/>
    <w:rsid w:val="00EF3340"/>
    <w:rsid w:val="00EF494C"/>
    <w:rsid w:val="00EF67ED"/>
    <w:rsid w:val="00EF6F37"/>
    <w:rsid w:val="00EF70D1"/>
    <w:rsid w:val="00F01AB9"/>
    <w:rsid w:val="00F01F1F"/>
    <w:rsid w:val="00F03D7E"/>
    <w:rsid w:val="00F04E57"/>
    <w:rsid w:val="00F06C14"/>
    <w:rsid w:val="00F0723C"/>
    <w:rsid w:val="00F10D86"/>
    <w:rsid w:val="00F113ED"/>
    <w:rsid w:val="00F12449"/>
    <w:rsid w:val="00F14757"/>
    <w:rsid w:val="00F16ED6"/>
    <w:rsid w:val="00F17684"/>
    <w:rsid w:val="00F218BB"/>
    <w:rsid w:val="00F218F4"/>
    <w:rsid w:val="00F21A74"/>
    <w:rsid w:val="00F22AE3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21D8"/>
    <w:rsid w:val="00F546B9"/>
    <w:rsid w:val="00F55F3F"/>
    <w:rsid w:val="00F6098B"/>
    <w:rsid w:val="00F619B2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9280B"/>
    <w:rsid w:val="00F951D1"/>
    <w:rsid w:val="00FB3D15"/>
    <w:rsid w:val="00FB590A"/>
    <w:rsid w:val="00FB5B8B"/>
    <w:rsid w:val="00FB7C2F"/>
    <w:rsid w:val="00FC0C73"/>
    <w:rsid w:val="00FC370D"/>
    <w:rsid w:val="00FC4280"/>
    <w:rsid w:val="00FD19D9"/>
    <w:rsid w:val="00FD28F5"/>
    <w:rsid w:val="00FD3CAE"/>
    <w:rsid w:val="00FD787F"/>
    <w:rsid w:val="00FE13A0"/>
    <w:rsid w:val="00FE213E"/>
    <w:rsid w:val="00FE4B6E"/>
    <w:rsid w:val="00FE53AC"/>
    <w:rsid w:val="00FE6589"/>
    <w:rsid w:val="00FF2E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3C7F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4E5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356C-2F10-4854-B20C-5042C73B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9</cp:revision>
  <cp:lastPrinted>2016-11-25T10:19:00Z</cp:lastPrinted>
  <dcterms:created xsi:type="dcterms:W3CDTF">2016-11-25T12:34:00Z</dcterms:created>
  <dcterms:modified xsi:type="dcterms:W3CDTF">2016-12-01T10:23:00Z</dcterms:modified>
</cp:coreProperties>
</file>